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36" w:rsidRPr="00DC2A36" w:rsidRDefault="00F17135" w:rsidP="00DC2A36">
      <w:pPr>
        <w:spacing w:after="0" w:line="240" w:lineRule="auto"/>
        <w:jc w:val="center"/>
        <w:rPr>
          <w:sz w:val="24"/>
          <w:u w:val="single"/>
        </w:rPr>
      </w:pPr>
      <w:r w:rsidRPr="00DC2A36">
        <w:rPr>
          <w:sz w:val="24"/>
          <w:u w:val="single"/>
        </w:rPr>
        <w:t>I</w:t>
      </w:r>
      <w:r>
        <w:rPr>
          <w:sz w:val="24"/>
          <w:u w:val="single"/>
        </w:rPr>
        <w:t>nter</w:t>
      </w:r>
      <w:r w:rsidRPr="00DC2A36">
        <w:rPr>
          <w:sz w:val="24"/>
          <w:u w:val="single"/>
        </w:rPr>
        <w:t>mediate</w:t>
      </w:r>
      <w:r w:rsidR="00DC2A36" w:rsidRPr="00DC2A36">
        <w:rPr>
          <w:sz w:val="24"/>
          <w:u w:val="single"/>
        </w:rPr>
        <w:t xml:space="preserve"> Conclusions Worksheet</w:t>
      </w:r>
    </w:p>
    <w:p w:rsidR="00DC2A36" w:rsidRDefault="00DC2A36" w:rsidP="00DC2A36">
      <w:pPr>
        <w:spacing w:after="0" w:line="240" w:lineRule="auto"/>
        <w:jc w:val="center"/>
        <w:rPr>
          <w:sz w:val="24"/>
        </w:rPr>
      </w:pPr>
    </w:p>
    <w:p w:rsidR="00DC2A36" w:rsidRPr="00DC2A36" w:rsidRDefault="00DC2A36" w:rsidP="00DC2A3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Draw the map for the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447"/>
      </w:tblGrid>
      <w:tr w:rsidR="00DC2A36" w:rsidTr="00426E74">
        <w:trPr>
          <w:trHeight w:val="1646"/>
        </w:trPr>
        <w:tc>
          <w:tcPr>
            <w:tcW w:w="2679" w:type="dxa"/>
          </w:tcPr>
          <w:p w:rsidR="00DC2A36" w:rsidRDefault="00DC2A36" w:rsidP="00426E74">
            <w:pPr>
              <w:jc w:val="center"/>
            </w:pPr>
            <w:r w:rsidRPr="00426E74">
              <w:t>Your face is covered in chocolate. So it must have been you that ate my cake. Therefore you owe me a cake.</w:t>
            </w:r>
          </w:p>
        </w:tc>
        <w:tc>
          <w:tcPr>
            <w:tcW w:w="3447" w:type="dxa"/>
          </w:tcPr>
          <w:p w:rsidR="00DC2A36" w:rsidRDefault="00DC2A36"/>
        </w:tc>
      </w:tr>
    </w:tbl>
    <w:p w:rsidR="00E12F1C" w:rsidRDefault="00DC2A36" w:rsidP="00DC2A36">
      <w:pPr>
        <w:pStyle w:val="ListParagraph"/>
        <w:numPr>
          <w:ilvl w:val="0"/>
          <w:numId w:val="1"/>
        </w:numPr>
        <w:rPr>
          <w:sz w:val="24"/>
        </w:rPr>
      </w:pPr>
      <w:r w:rsidRPr="00DC2A36">
        <w:rPr>
          <w:sz w:val="24"/>
        </w:rPr>
        <w:t>Label/ annotate the different sections of this argument</w:t>
      </w:r>
    </w:p>
    <w:p w:rsidR="00DC2A36" w:rsidRPr="00DC2A36" w:rsidRDefault="00DC2A36" w:rsidP="00DC2A36">
      <w:pPr>
        <w:ind w:left="360"/>
        <w:rPr>
          <w:i/>
        </w:rPr>
      </w:pPr>
      <w:r w:rsidRPr="00DC2A36">
        <w:rPr>
          <w:i/>
        </w:rPr>
        <w:t>The country’s economy is in a bad state. So Gordon Brown is unpopular with the public. Unpopular politicians don’t win elections. Therefore Gordon Brown won’t win the next election.</w:t>
      </w:r>
    </w:p>
    <w:p w:rsidR="00DC2A36" w:rsidRDefault="00DC2A36" w:rsidP="00DC2A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a go at writing the sentences in this argument in the right place on the map:</w:t>
      </w:r>
    </w:p>
    <w:p w:rsidR="00426E74" w:rsidRPr="00426E74" w:rsidRDefault="00DC2A36" w:rsidP="00426E74">
      <w:pPr>
        <w:ind w:left="360"/>
        <w:rPr>
          <w:i/>
        </w:rPr>
      </w:pPr>
      <w:r w:rsidRPr="00DC2A36">
        <w:rPr>
          <w:i/>
        </w:rPr>
        <w:t>Stephen Gerrard scores lots of goals. He also dominates the midfield playing with great energy and passion. It follows that Stephen Gerrard is a superb footballer. Superb footballers get picked for the England squad. So Stephen Gerrard will get picked for the England squad.</w:t>
      </w:r>
    </w:p>
    <w:p w:rsidR="00426E74" w:rsidRDefault="00B11D87" w:rsidP="00DC2A36">
      <w:pPr>
        <w:ind w:left="36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4318635" cy="2840355"/>
                <wp:effectExtent l="8890" t="10795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36" w:rsidRDefault="00DC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4.95pt;width:340.05pt;height:2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xzKwIAAFEEAAAOAAAAZHJzL2Uyb0RvYy54bWysVNtu2zAMfR+wfxD0vthxki4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">
                <v:textbox>
                  <w:txbxContent>
                    <w:p w:rsidR="00DC2A36" w:rsidRDefault="00DC2A36"/>
                  </w:txbxContent>
                </v:textbox>
              </v:shape>
            </w:pict>
          </mc:Fallback>
        </mc:AlternateContent>
      </w: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426E74">
      <w:pPr>
        <w:spacing w:after="0" w:line="240" w:lineRule="auto"/>
        <w:rPr>
          <w:sz w:val="24"/>
        </w:rPr>
      </w:pPr>
    </w:p>
    <w:p w:rsidR="00426E74" w:rsidRPr="00426E74" w:rsidRDefault="00F17135" w:rsidP="00426E74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Inter</w:t>
      </w:r>
      <w:r w:rsidR="00426E74" w:rsidRPr="00426E74">
        <w:rPr>
          <w:sz w:val="24"/>
          <w:u w:val="single"/>
        </w:rPr>
        <w:t>mediate Conclusions Worksheet</w:t>
      </w:r>
      <w:bookmarkStart w:id="0" w:name="_GoBack"/>
      <w:bookmarkEnd w:id="0"/>
    </w:p>
    <w:p w:rsidR="00426E74" w:rsidRDefault="00426E74" w:rsidP="00426E74">
      <w:pPr>
        <w:spacing w:after="0" w:line="240" w:lineRule="auto"/>
        <w:jc w:val="center"/>
        <w:rPr>
          <w:sz w:val="24"/>
        </w:rPr>
      </w:pPr>
    </w:p>
    <w:p w:rsidR="00426E74" w:rsidRPr="00DC2A36" w:rsidRDefault="00426E74" w:rsidP="00426E7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Draw the map for the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447"/>
      </w:tblGrid>
      <w:tr w:rsidR="00426E74" w:rsidTr="00713314">
        <w:trPr>
          <w:trHeight w:val="1646"/>
        </w:trPr>
        <w:tc>
          <w:tcPr>
            <w:tcW w:w="2679" w:type="dxa"/>
          </w:tcPr>
          <w:p w:rsidR="00426E74" w:rsidRDefault="00426E74" w:rsidP="00713314">
            <w:pPr>
              <w:jc w:val="center"/>
            </w:pPr>
            <w:r w:rsidRPr="00426E74">
              <w:t>Your face is covered in chocolate. So it must have been you that ate my cake. Therefore you owe me a cake.</w:t>
            </w:r>
          </w:p>
        </w:tc>
        <w:tc>
          <w:tcPr>
            <w:tcW w:w="3447" w:type="dxa"/>
          </w:tcPr>
          <w:p w:rsidR="00426E74" w:rsidRDefault="00426E74" w:rsidP="00713314"/>
        </w:tc>
      </w:tr>
    </w:tbl>
    <w:p w:rsidR="00426E74" w:rsidRDefault="00426E74" w:rsidP="00426E74">
      <w:pPr>
        <w:pStyle w:val="ListParagraph"/>
        <w:numPr>
          <w:ilvl w:val="0"/>
          <w:numId w:val="2"/>
        </w:numPr>
        <w:rPr>
          <w:sz w:val="24"/>
        </w:rPr>
      </w:pPr>
      <w:r w:rsidRPr="00DC2A36">
        <w:rPr>
          <w:sz w:val="24"/>
        </w:rPr>
        <w:t>Label/ annotate the different sections of this argument</w:t>
      </w:r>
    </w:p>
    <w:p w:rsidR="00426E74" w:rsidRPr="00DC2A36" w:rsidRDefault="00426E74" w:rsidP="00426E74">
      <w:pPr>
        <w:ind w:left="360"/>
        <w:rPr>
          <w:i/>
        </w:rPr>
      </w:pPr>
      <w:r w:rsidRPr="00DC2A36">
        <w:rPr>
          <w:i/>
        </w:rPr>
        <w:t>The country’s economy is in a bad state. So Gordon Brown is unpopular with the public. Unpopular politicians don’t win elections. Therefore Gordon Brown won’t win the next election.</w:t>
      </w:r>
    </w:p>
    <w:p w:rsidR="00426E74" w:rsidRDefault="00426E74" w:rsidP="00426E7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Have a go at writing the sentences in this argument in the right place on the map:</w:t>
      </w:r>
    </w:p>
    <w:p w:rsidR="00426E74" w:rsidRPr="00DC2A36" w:rsidRDefault="00426E74" w:rsidP="00426E74">
      <w:pPr>
        <w:ind w:left="360"/>
        <w:rPr>
          <w:i/>
          <w:lang w:val="en-US"/>
        </w:rPr>
      </w:pPr>
      <w:r w:rsidRPr="00DC2A36">
        <w:rPr>
          <w:i/>
        </w:rPr>
        <w:t>Stephen Gerrard scores lots of goals. He also dominates the midfield playing with great energy and passion. It follows that Stephen Gerrard is a superb footballer. Superb footballers get picked for the England squad. So Stephen Gerrard will get picked for the England squad.</w:t>
      </w:r>
    </w:p>
    <w:p w:rsidR="00426E74" w:rsidRDefault="00B11D87" w:rsidP="00DC2A36">
      <w:pPr>
        <w:ind w:left="36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62865</wp:posOffset>
                </wp:positionV>
                <wp:extent cx="4318635" cy="2840355"/>
                <wp:effectExtent l="10795" t="10795" r="1397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74" w:rsidRDefault="00426E74" w:rsidP="0042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.35pt;margin-top:4.95pt;width:340.05pt;height:2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">
                <v:textbox>
                  <w:txbxContent>
                    <w:p w:rsidR="00426E74" w:rsidRDefault="00426E74" w:rsidP="00426E74"/>
                  </w:txbxContent>
                </v:textbox>
              </v:shape>
            </w:pict>
          </mc:Fallback>
        </mc:AlternateContent>
      </w: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426E74" w:rsidRDefault="00426E74" w:rsidP="00DC2A36">
      <w:pPr>
        <w:ind w:left="360"/>
        <w:rPr>
          <w:sz w:val="24"/>
        </w:rPr>
      </w:pPr>
    </w:p>
    <w:p w:rsidR="00DC2A36" w:rsidRPr="00DC2A36" w:rsidRDefault="00DC2A36" w:rsidP="00DC2A36">
      <w:pPr>
        <w:ind w:left="360"/>
        <w:rPr>
          <w:sz w:val="24"/>
        </w:rPr>
      </w:pPr>
    </w:p>
    <w:sectPr w:rsidR="00DC2A36" w:rsidRPr="00DC2A36" w:rsidSect="00DC2A3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CB" w:rsidRDefault="001E79CB" w:rsidP="00426E74">
      <w:pPr>
        <w:spacing w:after="0" w:line="240" w:lineRule="auto"/>
      </w:pPr>
      <w:r>
        <w:separator/>
      </w:r>
    </w:p>
  </w:endnote>
  <w:endnote w:type="continuationSeparator" w:id="0">
    <w:p w:rsidR="001E79CB" w:rsidRDefault="001E79CB" w:rsidP="004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CB" w:rsidRDefault="001E79CB" w:rsidP="00426E74">
      <w:pPr>
        <w:spacing w:after="0" w:line="240" w:lineRule="auto"/>
      </w:pPr>
      <w:r>
        <w:separator/>
      </w:r>
    </w:p>
  </w:footnote>
  <w:footnote w:type="continuationSeparator" w:id="0">
    <w:p w:rsidR="001E79CB" w:rsidRDefault="001E79CB" w:rsidP="0042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08EA"/>
    <w:multiLevelType w:val="hybridMultilevel"/>
    <w:tmpl w:val="5940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2320D"/>
    <w:multiLevelType w:val="hybridMultilevel"/>
    <w:tmpl w:val="5940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6"/>
    <w:rsid w:val="00012973"/>
    <w:rsid w:val="001964EC"/>
    <w:rsid w:val="001E79CB"/>
    <w:rsid w:val="00233286"/>
    <w:rsid w:val="00251012"/>
    <w:rsid w:val="002D0BA6"/>
    <w:rsid w:val="003261B1"/>
    <w:rsid w:val="00361A99"/>
    <w:rsid w:val="00426E74"/>
    <w:rsid w:val="004C5BEB"/>
    <w:rsid w:val="005C7A5B"/>
    <w:rsid w:val="0073328C"/>
    <w:rsid w:val="007655E0"/>
    <w:rsid w:val="00B11D87"/>
    <w:rsid w:val="00D4550E"/>
    <w:rsid w:val="00D64FBC"/>
    <w:rsid w:val="00DC2A36"/>
    <w:rsid w:val="00DF28EC"/>
    <w:rsid w:val="00F17135"/>
    <w:rsid w:val="00F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A18417B-4154-4BD6-82ED-E13EB87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36"/>
    <w:pPr>
      <w:ind w:left="720"/>
      <w:contextualSpacing/>
    </w:pPr>
  </w:style>
  <w:style w:type="table" w:styleId="TableGrid">
    <w:name w:val="Table Grid"/>
    <w:basedOn w:val="TableNormal"/>
    <w:uiPriority w:val="59"/>
    <w:rsid w:val="00DC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3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2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E7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E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154973EF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Miss R Neale</cp:lastModifiedBy>
  <cp:revision>3</cp:revision>
  <dcterms:created xsi:type="dcterms:W3CDTF">2014-09-29T12:04:00Z</dcterms:created>
  <dcterms:modified xsi:type="dcterms:W3CDTF">2014-09-29T12:05:00Z</dcterms:modified>
</cp:coreProperties>
</file>