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9" w:rsidRDefault="00AB1689">
      <w:pPr>
        <w:rPr>
          <w:lang w:val="en-US"/>
        </w:rPr>
      </w:pPr>
    </w:p>
    <w:p w:rsidR="00695331" w:rsidRDefault="00695331">
      <w:pPr>
        <w:rPr>
          <w:lang w:val="en-US"/>
        </w:rPr>
      </w:pPr>
    </w:p>
    <w:p w:rsidR="00695331" w:rsidRPr="00695331" w:rsidRDefault="00695331" w:rsidP="00695331">
      <w:pPr>
        <w:rPr>
          <w:rFonts w:ascii="Comic Sans MS" w:hAnsi="Comic Sans MS"/>
          <w:b/>
          <w:sz w:val="52"/>
          <w:szCs w:val="52"/>
        </w:rPr>
      </w:pPr>
      <w:r w:rsidRPr="00695331">
        <w:rPr>
          <w:rFonts w:ascii="Comic Sans MS" w:hAnsi="Comic Sans MS"/>
          <w:b/>
          <w:sz w:val="52"/>
          <w:szCs w:val="52"/>
        </w:rPr>
        <w:t>Hedonism</w:t>
      </w:r>
    </w:p>
    <w:p w:rsidR="00695331" w:rsidRDefault="00C357C1">
      <w:pPr>
        <w:rPr>
          <w:rFonts w:ascii="Comic Sans MS" w:hAnsi="Comic Sans MS"/>
          <w:b/>
          <w:iCs/>
          <w:sz w:val="32"/>
          <w:szCs w:val="32"/>
        </w:rPr>
      </w:pPr>
      <w:r w:rsidRPr="00C357C1">
        <w:rPr>
          <w:rFonts w:ascii="Comic Sans MS" w:hAnsi="Comic Sans MS"/>
        </w:rPr>
        <w:t xml:space="preserve">The name derives from the Greek word for "delight" </w:t>
      </w:r>
      <w:proofErr w:type="spellStart"/>
      <w:r w:rsidRPr="00C357C1">
        <w:rPr>
          <w:rFonts w:ascii="Arial" w:hAnsi="Arial" w:cs="Arial"/>
        </w:rPr>
        <w:t>ἡ</w:t>
      </w:r>
      <w:r w:rsidRPr="00C357C1">
        <w:rPr>
          <w:rFonts w:ascii="Comic Sans MS" w:hAnsi="Comic Sans MS" w:cs="Arial"/>
        </w:rPr>
        <w:t>δονισμός</w:t>
      </w:r>
      <w:proofErr w:type="spellEnd"/>
      <w:r>
        <w:rPr>
          <w:rFonts w:ascii="Comic Sans MS" w:hAnsi="Comic Sans MS" w:cs="Arial"/>
        </w:rPr>
        <w:t>-</w:t>
      </w:r>
      <w:r w:rsidRPr="00C357C1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  <w:iCs/>
          <w:sz w:val="32"/>
          <w:szCs w:val="32"/>
        </w:rPr>
        <w:t>he</w:t>
      </w:r>
      <w:r w:rsidRPr="00C357C1">
        <w:rPr>
          <w:rFonts w:ascii="Comic Sans MS" w:hAnsi="Comic Sans MS"/>
          <w:b/>
          <w:iCs/>
          <w:sz w:val="32"/>
          <w:szCs w:val="32"/>
        </w:rPr>
        <w:t>donismos</w:t>
      </w:r>
      <w:proofErr w:type="spellEnd"/>
    </w:p>
    <w:p w:rsidR="00C357C1" w:rsidRDefault="00C357C1">
      <w:pPr>
        <w:rPr>
          <w:rFonts w:ascii="Comic Sans MS" w:hAnsi="Comic Sans MS"/>
          <w:b/>
          <w:iCs/>
          <w:sz w:val="32"/>
          <w:szCs w:val="32"/>
        </w:rPr>
      </w:pPr>
    </w:p>
    <w:p w:rsidR="00C357C1" w:rsidRPr="00C357C1" w:rsidRDefault="00C357C1" w:rsidP="00C357C1">
      <w:pPr>
        <w:rPr>
          <w:rFonts w:ascii="Comic Sans MS" w:hAnsi="Comic Sans MS"/>
          <w:lang w:val="en-US"/>
        </w:rPr>
      </w:pPr>
      <w:r w:rsidRPr="00C357C1">
        <w:rPr>
          <w:rFonts w:ascii="Comic Sans MS" w:hAnsi="Comic Sans MS"/>
        </w:rPr>
        <w:t>Utilitarianism</w:t>
      </w:r>
      <w:r>
        <w:rPr>
          <w:rFonts w:ascii="Comic Sans MS" w:hAnsi="Comic Sans MS"/>
        </w:rPr>
        <w:t xml:space="preserve"> is</w:t>
      </w:r>
      <w:r w:rsidRPr="00C357C1">
        <w:rPr>
          <w:rFonts w:ascii="Comic Sans MS" w:hAnsi="Comic Sans MS"/>
        </w:rPr>
        <w:t xml:space="preserve"> a modern form of a much older theory called </w:t>
      </w:r>
      <w:r w:rsidRPr="00C357C1">
        <w:rPr>
          <w:rFonts w:ascii="Comic Sans MS" w:hAnsi="Comic Sans MS"/>
          <w:b/>
          <w:bCs/>
        </w:rPr>
        <w:t xml:space="preserve">hedonism </w:t>
      </w:r>
    </w:p>
    <w:p w:rsidR="00000000" w:rsidRPr="00C357C1" w:rsidRDefault="00EA1133" w:rsidP="00C357C1">
      <w:pPr>
        <w:numPr>
          <w:ilvl w:val="0"/>
          <w:numId w:val="1"/>
        </w:numPr>
        <w:rPr>
          <w:rFonts w:ascii="Comic Sans MS" w:hAnsi="Comic Sans MS"/>
          <w:lang w:val="en-US"/>
        </w:rPr>
      </w:pPr>
      <w:proofErr w:type="gramStart"/>
      <w:r w:rsidRPr="00C357C1">
        <w:rPr>
          <w:rFonts w:ascii="Comic Sans MS" w:hAnsi="Comic Sans MS"/>
        </w:rPr>
        <w:t>argues</w:t>
      </w:r>
      <w:proofErr w:type="gramEnd"/>
      <w:r w:rsidRPr="00C357C1">
        <w:rPr>
          <w:rFonts w:ascii="Comic Sans MS" w:hAnsi="Comic Sans MS"/>
        </w:rPr>
        <w:t xml:space="preserve"> that pleasure has the ultimate importance and that humanity's most important pursuit is </w:t>
      </w:r>
      <w:r w:rsidRPr="00C357C1">
        <w:rPr>
          <w:rFonts w:ascii="Comic Sans MS" w:hAnsi="Comic Sans MS"/>
          <w:b/>
          <w:bCs/>
        </w:rPr>
        <w:t>sensual self-indulgence</w:t>
      </w:r>
      <w:r w:rsidRPr="00C357C1">
        <w:rPr>
          <w:rFonts w:ascii="Comic Sans MS" w:hAnsi="Comic Sans MS"/>
        </w:rPr>
        <w:t xml:space="preserve">. </w:t>
      </w:r>
    </w:p>
    <w:p w:rsidR="00C357C1" w:rsidRPr="00C357C1" w:rsidRDefault="00EA1133" w:rsidP="00C357C1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C357C1">
        <w:rPr>
          <w:rFonts w:ascii="Comic Sans MS" w:hAnsi="Comic Sans MS"/>
        </w:rPr>
        <w:t xml:space="preserve">The father of Hedonism was </w:t>
      </w:r>
      <w:proofErr w:type="spellStart"/>
      <w:r w:rsidRPr="00C357C1">
        <w:rPr>
          <w:rFonts w:ascii="Comic Sans MS" w:hAnsi="Comic Sans MS"/>
          <w:b/>
          <w:bCs/>
        </w:rPr>
        <w:t>Aristippus</w:t>
      </w:r>
      <w:proofErr w:type="spellEnd"/>
      <w:r w:rsidRPr="00C357C1">
        <w:rPr>
          <w:rFonts w:ascii="Comic Sans MS" w:hAnsi="Comic Sans MS"/>
          <w:b/>
          <w:bCs/>
        </w:rPr>
        <w:t xml:space="preserve"> of Cyrene</w:t>
      </w:r>
      <w:r w:rsidRPr="00C357C1">
        <w:rPr>
          <w:rFonts w:ascii="Comic Sans MS" w:hAnsi="Comic Sans MS"/>
        </w:rPr>
        <w:t xml:space="preserve">. He taught that pleasure is the </w:t>
      </w:r>
      <w:r w:rsidRPr="00C357C1">
        <w:rPr>
          <w:rFonts w:ascii="Comic Sans MS" w:hAnsi="Comic Sans MS"/>
          <w:b/>
          <w:bCs/>
        </w:rPr>
        <w:t>universal and ultimate object of endeavour</w:t>
      </w:r>
      <w:r w:rsidRPr="00C357C1">
        <w:rPr>
          <w:rFonts w:ascii="Comic Sans MS" w:hAnsi="Comic Sans MS"/>
        </w:rPr>
        <w:t>.</w:t>
      </w:r>
    </w:p>
    <w:p w:rsidR="00000000" w:rsidRPr="00C357C1" w:rsidRDefault="00C357C1" w:rsidP="00C357C1">
      <w:pPr>
        <w:numPr>
          <w:ilvl w:val="0"/>
          <w:numId w:val="1"/>
        </w:numPr>
        <w:rPr>
          <w:rFonts w:ascii="Comic Sans MS" w:hAnsi="Comic Sans MS"/>
          <w:lang w:val="en-US"/>
        </w:rPr>
      </w:pPr>
      <w:r w:rsidRPr="00C357C1">
        <w:rPr>
          <w:rFonts w:ascii="Comic Sans MS" w:hAnsi="Comic Sans MS"/>
          <w:b/>
        </w:rPr>
        <w:t>Epicurus</w:t>
      </w:r>
      <w:r>
        <w:rPr>
          <w:rFonts w:ascii="Comic Sans MS" w:hAnsi="Comic Sans MS"/>
        </w:rPr>
        <w:t xml:space="preserve"> also became an advocate of Hedonism, stating that the greatest good a man could do would be to maximise pleasure and avoid pain, and that it was </w:t>
      </w:r>
      <w:r w:rsidRPr="00C357C1">
        <w:rPr>
          <w:rFonts w:ascii="Comic Sans MS" w:hAnsi="Comic Sans MS"/>
          <w:b/>
        </w:rPr>
        <w:t>both pleasure and pain that influenced our judgements on things</w:t>
      </w:r>
      <w:r>
        <w:rPr>
          <w:rFonts w:ascii="Comic Sans MS" w:hAnsi="Comic Sans MS"/>
        </w:rPr>
        <w:t>.</w:t>
      </w:r>
    </w:p>
    <w:p w:rsidR="00C357C1" w:rsidRPr="005E3FA1" w:rsidRDefault="00C357C1" w:rsidP="00C357C1">
      <w:pPr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Both </w:t>
      </w:r>
      <w:r w:rsidRPr="00C357C1">
        <w:rPr>
          <w:rFonts w:ascii="Comic Sans MS" w:hAnsi="Comic Sans MS"/>
          <w:b/>
        </w:rPr>
        <w:t>Plato and Aristotle</w:t>
      </w:r>
      <w:r>
        <w:rPr>
          <w:rFonts w:ascii="Comic Sans MS" w:hAnsi="Comic Sans MS"/>
        </w:rPr>
        <w:t xml:space="preserve"> also agreed that the greatest ‘good’ was equated with the greatest happiness.</w:t>
      </w:r>
    </w:p>
    <w:p w:rsidR="00C357C1" w:rsidRDefault="001655D7" w:rsidP="005E3FA1">
      <w:pPr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-175260</wp:posOffset>
            </wp:positionV>
            <wp:extent cx="1826260" cy="2366645"/>
            <wp:effectExtent l="19050" t="0" r="2540" b="0"/>
            <wp:wrapTight wrapText="bothSides">
              <wp:wrapPolygon edited="0">
                <wp:start x="-225" y="0"/>
                <wp:lineTo x="-225" y="21386"/>
                <wp:lineTo x="21630" y="21386"/>
                <wp:lineTo x="21630" y="0"/>
                <wp:lineTo x="-225" y="0"/>
              </wp:wrapPolygon>
            </wp:wrapTight>
            <wp:docPr id="1" name="Picture 1" descr="http://static.tvtropes.org/pmwiki/pub/images/demandeuphoria_6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vtropes.org/pmwiki/pub/images/demandeuphoria_66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FA1" w:rsidRPr="005E3FA1">
        <w:rPr>
          <w:rFonts w:ascii="Comic Sans MS" w:hAnsi="Comic Sans MS"/>
          <w:b/>
        </w:rPr>
        <w:t>Dionysus</w:t>
      </w:r>
      <w:r w:rsidR="005E3FA1">
        <w:rPr>
          <w:rFonts w:ascii="Comic Sans MS" w:hAnsi="Comic Sans MS"/>
        </w:rPr>
        <w:t xml:space="preserve"> (Greek God) or Bacchus (Roman God) as he is sometimes </w:t>
      </w:r>
      <w:proofErr w:type="gramStart"/>
      <w:r w:rsidR="005E3FA1">
        <w:rPr>
          <w:rFonts w:ascii="Comic Sans MS" w:hAnsi="Comic Sans MS"/>
        </w:rPr>
        <w:t>known,</w:t>
      </w:r>
      <w:proofErr w:type="gramEnd"/>
      <w:r w:rsidR="005E3FA1">
        <w:rPr>
          <w:rFonts w:ascii="Comic Sans MS" w:hAnsi="Comic Sans MS"/>
        </w:rPr>
        <w:t xml:space="preserve"> was the God of wine and became a mascot for Hedonism due to his</w:t>
      </w:r>
      <w:r w:rsidR="005E3FA1">
        <w:rPr>
          <w:rFonts w:ascii="Comic Sans MS" w:hAnsi="Comic Sans MS"/>
          <w:lang w:val="en-US"/>
        </w:rPr>
        <w:t xml:space="preserve"> desire to be happy and experience all pleasures.</w:t>
      </w:r>
    </w:p>
    <w:p w:rsidR="006B5844" w:rsidRPr="00447AF8" w:rsidRDefault="006B5844" w:rsidP="005E3FA1">
      <w:pPr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 xml:space="preserve">The Portrait of Dorian Gray </w:t>
      </w:r>
      <w:r>
        <w:rPr>
          <w:rFonts w:ascii="Comic Sans MS" w:hAnsi="Comic Sans MS"/>
        </w:rPr>
        <w:t>(By Oscar Wilde)</w:t>
      </w:r>
      <w:r w:rsidR="00D76CEA">
        <w:rPr>
          <w:rFonts w:ascii="Comic Sans MS" w:hAnsi="Comic Sans MS"/>
        </w:rPr>
        <w:t xml:space="preserve"> is a more recent exploration of hedonism in this dark novel that demonstrates the extent of human interest in the philosophical idea of self gratification and pleasure as the ultimate aim.</w:t>
      </w:r>
    </w:p>
    <w:p w:rsidR="00000000" w:rsidRPr="00447AF8" w:rsidRDefault="00447AF8" w:rsidP="00447AF8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</w:rPr>
        <w:t>NOTE-</w:t>
      </w:r>
      <w:r w:rsidR="00EA1133" w:rsidRPr="00447AF8">
        <w:rPr>
          <w:rFonts w:ascii="Comic Sans MS" w:hAnsi="Comic Sans MS"/>
          <w:b/>
          <w:lang w:val="en-US"/>
        </w:rPr>
        <w:t xml:space="preserve">Pleasure is </w:t>
      </w:r>
      <w:r w:rsidR="00EA1133" w:rsidRPr="00447AF8">
        <w:rPr>
          <w:rFonts w:ascii="Comic Sans MS" w:hAnsi="Comic Sans MS"/>
          <w:b/>
          <w:lang w:val="en-US"/>
        </w:rPr>
        <w:t>NOT</w:t>
      </w:r>
      <w:r w:rsidR="00EA1133" w:rsidRPr="00447AF8">
        <w:rPr>
          <w:rFonts w:ascii="Comic Sans MS" w:hAnsi="Comic Sans MS"/>
          <w:b/>
          <w:lang w:val="en-US"/>
        </w:rPr>
        <w:t xml:space="preserve"> the same as happiness, as happiness results from the use of </w:t>
      </w:r>
      <w:r w:rsidR="00EA1133" w:rsidRPr="00447AF8">
        <w:rPr>
          <w:rFonts w:ascii="Comic Sans MS" w:hAnsi="Comic Sans MS"/>
          <w:b/>
          <w:lang w:val="en-US"/>
        </w:rPr>
        <w:t>reason</w:t>
      </w:r>
      <w:r w:rsidR="00EA1133" w:rsidRPr="00447AF8">
        <w:rPr>
          <w:rFonts w:ascii="Comic Sans MS" w:hAnsi="Comic Sans MS"/>
          <w:b/>
          <w:lang w:val="en-US"/>
        </w:rPr>
        <w:t xml:space="preserve"> and cultivating </w:t>
      </w:r>
      <w:r>
        <w:rPr>
          <w:rFonts w:ascii="Comic Sans MS" w:hAnsi="Comic Sans MS"/>
          <w:b/>
          <w:lang w:val="en-US"/>
        </w:rPr>
        <w:t>pleasure</w:t>
      </w:r>
      <w:r w:rsidR="00EA1133" w:rsidRPr="00447AF8">
        <w:rPr>
          <w:rFonts w:ascii="Comic Sans MS" w:hAnsi="Comic Sans MS"/>
          <w:b/>
          <w:lang w:val="en-US"/>
        </w:rPr>
        <w:t xml:space="preserve"> to </w:t>
      </w:r>
      <w:r>
        <w:rPr>
          <w:rFonts w:ascii="Comic Sans MS" w:hAnsi="Comic Sans MS"/>
          <w:b/>
          <w:lang w:val="en-US"/>
        </w:rPr>
        <w:t>an intellectual and long term satisfaction</w:t>
      </w:r>
      <w:r w:rsidR="00EA1133" w:rsidRPr="00447AF8">
        <w:rPr>
          <w:rFonts w:ascii="Comic Sans MS" w:hAnsi="Comic Sans MS"/>
          <w:b/>
          <w:lang w:val="en-US"/>
        </w:rPr>
        <w:t>.</w:t>
      </w:r>
      <w:r>
        <w:rPr>
          <w:rFonts w:ascii="Comic Sans MS" w:hAnsi="Comic Sans MS"/>
          <w:b/>
          <w:lang w:val="en-US"/>
        </w:rPr>
        <w:t xml:space="preserve">  E.g. </w:t>
      </w:r>
      <w:proofErr w:type="gramStart"/>
      <w:r w:rsidR="00EA1133" w:rsidRPr="00447AF8">
        <w:rPr>
          <w:rFonts w:ascii="Comic Sans MS" w:hAnsi="Comic Sans MS"/>
          <w:b/>
        </w:rPr>
        <w:t>It</w:t>
      </w:r>
      <w:proofErr w:type="gramEnd"/>
      <w:r w:rsidR="00EA1133" w:rsidRPr="00447AF8">
        <w:rPr>
          <w:rFonts w:ascii="Comic Sans MS" w:hAnsi="Comic Sans MS"/>
          <w:b/>
        </w:rPr>
        <w:t xml:space="preserve"> is only if we take pleasure in good activiti</w:t>
      </w:r>
      <w:r>
        <w:rPr>
          <w:rFonts w:ascii="Comic Sans MS" w:hAnsi="Comic Sans MS"/>
          <w:b/>
        </w:rPr>
        <w:t xml:space="preserve">es that pleasure itself is good and can become the greatest happiness. </w:t>
      </w:r>
    </w:p>
    <w:p w:rsidR="00C357C1" w:rsidRDefault="00C357C1">
      <w:pPr>
        <w:rPr>
          <w:rFonts w:ascii="Comic Sans MS" w:hAnsi="Comic Sans MS"/>
          <w:lang w:val="en-US"/>
        </w:rPr>
      </w:pPr>
    </w:p>
    <w:p w:rsidR="00774733" w:rsidRPr="00774733" w:rsidRDefault="00774733">
      <w:pPr>
        <w:rPr>
          <w:rFonts w:ascii="Comic Sans MS" w:hAnsi="Comic Sans MS"/>
          <w:b/>
          <w:sz w:val="52"/>
          <w:szCs w:val="52"/>
          <w:lang w:val="en-US"/>
        </w:rPr>
      </w:pPr>
      <w:r w:rsidRPr="00774733">
        <w:rPr>
          <w:rFonts w:ascii="Comic Sans MS" w:hAnsi="Comic Sans MS"/>
          <w:b/>
          <w:sz w:val="52"/>
          <w:szCs w:val="52"/>
          <w:lang w:val="en-US"/>
        </w:rPr>
        <w:t>Bentham Built on Hedonism</w:t>
      </w:r>
    </w:p>
    <w:p w:rsidR="00000000" w:rsidRPr="00774733" w:rsidRDefault="00EA1133" w:rsidP="00774733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774733">
        <w:rPr>
          <w:rFonts w:ascii="Comic Sans MS" w:hAnsi="Comic Sans MS"/>
          <w:b/>
          <w:bCs/>
          <w:lang w:val="en-US"/>
        </w:rPr>
        <w:t>Bentham’s theory of motivation:</w:t>
      </w:r>
    </w:p>
    <w:p w:rsidR="00000000" w:rsidRPr="00774733" w:rsidRDefault="00EA1133" w:rsidP="00774733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774733">
        <w:rPr>
          <w:rFonts w:ascii="Comic Sans MS" w:hAnsi="Comic Sans MS"/>
          <w:lang w:val="en-US"/>
        </w:rPr>
        <w:t xml:space="preserve">Human beings are motivated by </w:t>
      </w:r>
      <w:r w:rsidRPr="00774733">
        <w:rPr>
          <w:rFonts w:ascii="Comic Sans MS" w:hAnsi="Comic Sans MS"/>
          <w:b/>
          <w:bCs/>
          <w:lang w:val="en-US"/>
        </w:rPr>
        <w:t>pleasure</w:t>
      </w:r>
      <w:r w:rsidRPr="00774733">
        <w:rPr>
          <w:rFonts w:ascii="Comic Sans MS" w:hAnsi="Comic Sans MS"/>
          <w:b/>
          <w:bCs/>
          <w:lang w:val="en-US"/>
        </w:rPr>
        <w:t xml:space="preserve"> </w:t>
      </w:r>
      <w:r w:rsidRPr="00774733">
        <w:rPr>
          <w:rFonts w:ascii="Comic Sans MS" w:hAnsi="Comic Sans MS"/>
          <w:lang w:val="en-US"/>
        </w:rPr>
        <w:t>and</w:t>
      </w:r>
      <w:r w:rsidRPr="00774733">
        <w:rPr>
          <w:rFonts w:ascii="Comic Sans MS" w:hAnsi="Comic Sans MS"/>
          <w:b/>
          <w:bCs/>
          <w:lang w:val="en-US"/>
        </w:rPr>
        <w:t xml:space="preserve"> </w:t>
      </w:r>
      <w:r w:rsidRPr="00774733">
        <w:rPr>
          <w:rFonts w:ascii="Comic Sans MS" w:hAnsi="Comic Sans MS"/>
          <w:b/>
          <w:bCs/>
          <w:lang w:val="en-US"/>
        </w:rPr>
        <w:t>pain</w:t>
      </w:r>
      <w:r w:rsidRPr="00774733">
        <w:rPr>
          <w:rFonts w:ascii="Comic Sans MS" w:hAnsi="Comic Sans MS"/>
          <w:lang w:val="en-US"/>
        </w:rPr>
        <w:t>.</w:t>
      </w:r>
    </w:p>
    <w:p w:rsidR="00000000" w:rsidRPr="00774733" w:rsidRDefault="00EA1133" w:rsidP="00774733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774733">
        <w:rPr>
          <w:rFonts w:ascii="Comic Sans MS" w:hAnsi="Comic Sans MS"/>
          <w:lang w:val="en-US"/>
        </w:rPr>
        <w:t xml:space="preserve">He is thus a Hedonist. He believes that </w:t>
      </w:r>
      <w:r w:rsidRPr="00774733">
        <w:rPr>
          <w:rFonts w:ascii="Comic Sans MS" w:hAnsi="Comic Sans MS"/>
          <w:b/>
          <w:bCs/>
          <w:lang w:val="en-US"/>
        </w:rPr>
        <w:t>pleasure is the ultimate motivation</w:t>
      </w:r>
      <w:r w:rsidRPr="00774733">
        <w:rPr>
          <w:rFonts w:ascii="Comic Sans MS" w:hAnsi="Comic Sans MS"/>
          <w:lang w:val="en-US"/>
        </w:rPr>
        <w:t>.</w:t>
      </w:r>
    </w:p>
    <w:p w:rsidR="00000000" w:rsidRPr="00774733" w:rsidRDefault="001655D7" w:rsidP="00774733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1655D7">
        <w:rPr>
          <w:rFonts w:ascii="Comic Sans MS" w:hAnsi="Comic Sans MS"/>
          <w:i/>
          <w:lang w:val="en-US"/>
        </w:rPr>
        <w:t>“</w:t>
      </w:r>
      <w:r w:rsidR="00EA1133" w:rsidRPr="001655D7">
        <w:rPr>
          <w:rFonts w:ascii="Comic Sans MS" w:hAnsi="Comic Sans MS"/>
          <w:i/>
          <w:lang w:val="en-US"/>
        </w:rPr>
        <w:t>Nature has placed mankind under the governance of two sovereign masters</w:t>
      </w:r>
      <w:r w:rsidRPr="001655D7">
        <w:rPr>
          <w:rFonts w:ascii="Comic Sans MS" w:hAnsi="Comic Sans MS"/>
          <w:i/>
          <w:lang w:val="en-US"/>
        </w:rPr>
        <w:t>”</w:t>
      </w:r>
      <w:r w:rsidR="00EA1133" w:rsidRPr="00774733">
        <w:rPr>
          <w:rFonts w:ascii="Comic Sans MS" w:hAnsi="Comic Sans MS"/>
          <w:lang w:val="en-US"/>
        </w:rPr>
        <w:t xml:space="preserve">                 </w:t>
      </w:r>
      <w:r>
        <w:rPr>
          <w:rFonts w:ascii="Comic Sans MS" w:hAnsi="Comic Sans MS"/>
          <w:lang w:val="en-US"/>
        </w:rPr>
        <w:t xml:space="preserve"> </w:t>
      </w:r>
      <w:r w:rsidR="00EA1133" w:rsidRPr="00774733">
        <w:rPr>
          <w:rFonts w:ascii="Comic Sans MS" w:hAnsi="Comic Sans MS"/>
          <w:lang w:val="en-US"/>
        </w:rPr>
        <w:t>-pain and pleasure</w:t>
      </w:r>
    </w:p>
    <w:p w:rsidR="00000000" w:rsidRPr="001655D7" w:rsidRDefault="00EA1133" w:rsidP="00774733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1655D7">
        <w:rPr>
          <w:rFonts w:ascii="Comic Sans MS" w:hAnsi="Comic Sans MS"/>
          <w:i/>
          <w:lang w:val="en-US"/>
        </w:rPr>
        <w:t>“It is for them alone to point out what we ought to do as well as to determine what we shall do</w:t>
      </w:r>
      <w:r w:rsidRPr="001655D7">
        <w:rPr>
          <w:rFonts w:ascii="Comic Sans MS" w:hAnsi="Comic Sans MS"/>
          <w:i/>
          <w:lang w:val="en-US"/>
        </w:rPr>
        <w:t>”</w:t>
      </w:r>
      <w:r w:rsidRPr="001655D7">
        <w:rPr>
          <w:rFonts w:ascii="Comic Sans MS" w:hAnsi="Comic Sans MS"/>
          <w:lang w:val="en-US"/>
        </w:rPr>
        <w:t xml:space="preserve"> </w:t>
      </w:r>
    </w:p>
    <w:p w:rsidR="00000000" w:rsidRPr="001655D7" w:rsidRDefault="00EA1133" w:rsidP="001655D7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1655D7">
        <w:rPr>
          <w:rFonts w:ascii="Comic Sans MS" w:hAnsi="Comic Sans MS"/>
          <w:lang w:val="en-US"/>
        </w:rPr>
        <w:t>All humans pursue pleasure and seek to avoid pain.</w:t>
      </w:r>
    </w:p>
    <w:p w:rsidR="00000000" w:rsidRPr="001655D7" w:rsidRDefault="00EA1133" w:rsidP="001655D7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C4418E">
        <w:rPr>
          <w:rFonts w:ascii="Comic Sans MS" w:hAnsi="Comic Sans MS"/>
          <w:b/>
          <w:lang w:val="en-US"/>
        </w:rPr>
        <w:t xml:space="preserve">This is a </w:t>
      </w:r>
      <w:r w:rsidRPr="00C4418E">
        <w:rPr>
          <w:rFonts w:ascii="Comic Sans MS" w:hAnsi="Comic Sans MS"/>
          <w:b/>
          <w:u w:val="single"/>
          <w:lang w:val="en-US"/>
        </w:rPr>
        <w:t>moral fact</w:t>
      </w:r>
      <w:r w:rsidRPr="001655D7">
        <w:rPr>
          <w:rFonts w:ascii="Comic Sans MS" w:hAnsi="Comic Sans MS"/>
          <w:lang w:val="en-US"/>
        </w:rPr>
        <w:t xml:space="preserve"> because pleasure and pain identify what is a good or a bad actio</w:t>
      </w:r>
      <w:r w:rsidRPr="001655D7">
        <w:rPr>
          <w:rFonts w:ascii="Comic Sans MS" w:hAnsi="Comic Sans MS"/>
          <w:lang w:val="en-US"/>
        </w:rPr>
        <w:t>n</w:t>
      </w:r>
    </w:p>
    <w:p w:rsidR="00000000" w:rsidRPr="001655D7" w:rsidRDefault="00EA1133" w:rsidP="001655D7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1655D7">
        <w:rPr>
          <w:rFonts w:ascii="Comic Sans MS" w:hAnsi="Comic Sans MS"/>
          <w:lang w:val="en-US"/>
        </w:rPr>
        <w:t>For humans the sole good is pleasure and the sole evil is pain.</w:t>
      </w:r>
    </w:p>
    <w:p w:rsidR="001655D7" w:rsidRDefault="00EA1133" w:rsidP="001655D7">
      <w:pPr>
        <w:numPr>
          <w:ilvl w:val="0"/>
          <w:numId w:val="2"/>
        </w:numPr>
        <w:rPr>
          <w:rFonts w:ascii="Comic Sans MS" w:hAnsi="Comic Sans MS"/>
          <w:lang w:val="en-US"/>
        </w:rPr>
      </w:pPr>
      <w:r w:rsidRPr="001655D7">
        <w:rPr>
          <w:rFonts w:ascii="Comic Sans MS" w:hAnsi="Comic Sans MS"/>
          <w:lang w:val="en-US"/>
        </w:rPr>
        <w:t xml:space="preserve">For this reason Bentham’s Utilitarianism is </w:t>
      </w:r>
      <w:r w:rsidR="001655D7">
        <w:rPr>
          <w:rFonts w:ascii="Comic Sans MS" w:hAnsi="Comic Sans MS"/>
          <w:lang w:val="en-US"/>
        </w:rPr>
        <w:t>also known as</w:t>
      </w:r>
      <w:r w:rsidRPr="001655D7">
        <w:rPr>
          <w:rFonts w:ascii="Comic Sans MS" w:hAnsi="Comic Sans MS"/>
          <w:lang w:val="en-US"/>
        </w:rPr>
        <w:t xml:space="preserve"> ‘Hedonic Utilitarianism’.</w:t>
      </w:r>
    </w:p>
    <w:p w:rsidR="005D1441" w:rsidRDefault="001655D7" w:rsidP="00EA1133">
      <w:pPr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(It is also known as </w:t>
      </w:r>
      <w:r w:rsidRPr="001655D7">
        <w:rPr>
          <w:rFonts w:ascii="Comic Sans MS" w:hAnsi="Comic Sans MS"/>
          <w:b/>
          <w:lang w:val="en-US"/>
        </w:rPr>
        <w:t>Act Utilitarianism</w:t>
      </w:r>
      <w:r>
        <w:rPr>
          <w:rFonts w:ascii="Comic Sans MS" w:hAnsi="Comic Sans MS"/>
          <w:lang w:val="en-US"/>
        </w:rPr>
        <w:t xml:space="preserve"> but we will come onto that later)</w:t>
      </w:r>
      <w:r w:rsidR="00EA1133">
        <w:rPr>
          <w:rFonts w:ascii="Comic Sans MS" w:hAnsi="Comic Sans MS"/>
          <w:lang w:val="en-US"/>
        </w:rPr>
        <w:t xml:space="preserve"> </w:t>
      </w:r>
    </w:p>
    <w:p w:rsidR="005D1441" w:rsidRPr="00C357C1" w:rsidRDefault="005D1441">
      <w:pPr>
        <w:rPr>
          <w:rFonts w:ascii="Comic Sans MS" w:hAnsi="Comic Sans MS"/>
          <w:lang w:val="en-US"/>
        </w:rPr>
      </w:pPr>
    </w:p>
    <w:sectPr w:rsidR="005D1441" w:rsidRPr="00C357C1" w:rsidSect="001655D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B4F"/>
    <w:multiLevelType w:val="hybridMultilevel"/>
    <w:tmpl w:val="49BAC51E"/>
    <w:lvl w:ilvl="0" w:tplc="9CEC9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4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8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4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E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0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4C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C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C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8353C"/>
    <w:multiLevelType w:val="hybridMultilevel"/>
    <w:tmpl w:val="DB1A3768"/>
    <w:lvl w:ilvl="0" w:tplc="DBE0E2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9E6D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07B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B6A2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90FF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239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E14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AE8F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80CF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6E3015"/>
    <w:multiLevelType w:val="hybridMultilevel"/>
    <w:tmpl w:val="BB4CDA92"/>
    <w:lvl w:ilvl="0" w:tplc="8B5CF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8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2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A5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6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0E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913383"/>
    <w:multiLevelType w:val="hybridMultilevel"/>
    <w:tmpl w:val="D250F050"/>
    <w:lvl w:ilvl="0" w:tplc="BE56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E9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2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40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E5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6D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ED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0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FC11E9"/>
    <w:multiLevelType w:val="hybridMultilevel"/>
    <w:tmpl w:val="7CA647C8"/>
    <w:lvl w:ilvl="0" w:tplc="154C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0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A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0C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CC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AA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E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A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5331"/>
    <w:rsid w:val="000D6298"/>
    <w:rsid w:val="001655D7"/>
    <w:rsid w:val="00172B88"/>
    <w:rsid w:val="00351A1A"/>
    <w:rsid w:val="003D0F0D"/>
    <w:rsid w:val="00447AF8"/>
    <w:rsid w:val="004F42DB"/>
    <w:rsid w:val="005D1441"/>
    <w:rsid w:val="005E3FA1"/>
    <w:rsid w:val="00695331"/>
    <w:rsid w:val="006B5844"/>
    <w:rsid w:val="0073442E"/>
    <w:rsid w:val="00774733"/>
    <w:rsid w:val="00966295"/>
    <w:rsid w:val="00AB1689"/>
    <w:rsid w:val="00C357C1"/>
    <w:rsid w:val="00C4418E"/>
    <w:rsid w:val="00CA4A85"/>
    <w:rsid w:val="00CC5E7E"/>
    <w:rsid w:val="00D119BB"/>
    <w:rsid w:val="00D3322F"/>
    <w:rsid w:val="00D76CEA"/>
    <w:rsid w:val="00D97413"/>
    <w:rsid w:val="00E60463"/>
    <w:rsid w:val="00EA1133"/>
    <w:rsid w:val="00E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47AF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452">
          <w:marLeft w:val="432"/>
          <w:marRight w:val="0"/>
          <w:marTop w:val="1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481">
          <w:marLeft w:val="432"/>
          <w:marRight w:val="0"/>
          <w:marTop w:val="1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915">
          <w:marLeft w:val="432"/>
          <w:marRight w:val="0"/>
          <w:marTop w:val="1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01">
          <w:marLeft w:val="432"/>
          <w:marRight w:val="0"/>
          <w:marTop w:val="1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23">
          <w:marLeft w:val="547"/>
          <w:marRight w:val="0"/>
          <w:marTop w:val="144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17">
          <w:marLeft w:val="547"/>
          <w:marRight w:val="0"/>
          <w:marTop w:val="144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481">
          <w:marLeft w:val="547"/>
          <w:marRight w:val="0"/>
          <w:marTop w:val="144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385">
          <w:marLeft w:val="547"/>
          <w:marRight w:val="0"/>
          <w:marTop w:val="144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11</cp:revision>
  <dcterms:created xsi:type="dcterms:W3CDTF">2013-09-11T20:17:00Z</dcterms:created>
  <dcterms:modified xsi:type="dcterms:W3CDTF">2013-09-11T22:07:00Z</dcterms:modified>
</cp:coreProperties>
</file>