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42" w:type="dxa"/>
        <w:tblLook w:val="04A0"/>
      </w:tblPr>
      <w:tblGrid>
        <w:gridCol w:w="5571"/>
        <w:gridCol w:w="5571"/>
      </w:tblGrid>
      <w:tr w:rsidR="000E707B" w:rsidTr="000E707B">
        <w:trPr>
          <w:trHeight w:val="701"/>
        </w:trPr>
        <w:tc>
          <w:tcPr>
            <w:tcW w:w="5571" w:type="dxa"/>
          </w:tcPr>
          <w:p w:rsidR="000E707B" w:rsidRDefault="000E707B" w:rsidP="000E707B">
            <w:pPr>
              <w:jc w:val="center"/>
            </w:pPr>
            <w:r w:rsidRPr="000E707B">
              <w:rPr>
                <w:sz w:val="28"/>
              </w:rPr>
              <w:t>Scientific Evidence support</w:t>
            </w:r>
            <w:r>
              <w:rPr>
                <w:sz w:val="28"/>
              </w:rPr>
              <w:t>s the argument</w:t>
            </w:r>
          </w:p>
        </w:tc>
        <w:tc>
          <w:tcPr>
            <w:tcW w:w="5571" w:type="dxa"/>
          </w:tcPr>
          <w:p w:rsidR="000E707B" w:rsidRDefault="000E707B" w:rsidP="000E707B">
            <w:pPr>
              <w:jc w:val="center"/>
            </w:pPr>
            <w:r w:rsidRPr="000E707B">
              <w:rPr>
                <w:sz w:val="28"/>
              </w:rPr>
              <w:t>Scientific evidence challenges the arg</w:t>
            </w:r>
            <w:r>
              <w:rPr>
                <w:sz w:val="28"/>
              </w:rPr>
              <w:t>ument</w:t>
            </w:r>
          </w:p>
        </w:tc>
      </w:tr>
      <w:tr w:rsidR="000E707B" w:rsidTr="000E707B">
        <w:trPr>
          <w:trHeight w:val="4423"/>
        </w:trPr>
        <w:tc>
          <w:tcPr>
            <w:tcW w:w="5571" w:type="dxa"/>
          </w:tcPr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</w:tc>
        <w:tc>
          <w:tcPr>
            <w:tcW w:w="5571" w:type="dxa"/>
          </w:tcPr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  <w:p w:rsidR="000E707B" w:rsidRDefault="000E707B"/>
        </w:tc>
      </w:tr>
    </w:tbl>
    <w:p w:rsidR="000E707B" w:rsidRDefault="000E707B"/>
    <w:p w:rsidR="000E707B" w:rsidRPr="000E707B" w:rsidRDefault="000E707B" w:rsidP="000E707B"/>
    <w:tbl>
      <w:tblPr>
        <w:tblStyle w:val="TableGrid"/>
        <w:tblW w:w="11142" w:type="dxa"/>
        <w:tblLook w:val="04A0"/>
      </w:tblPr>
      <w:tblGrid>
        <w:gridCol w:w="5571"/>
        <w:gridCol w:w="5571"/>
      </w:tblGrid>
      <w:tr w:rsidR="000E707B" w:rsidTr="0050415D">
        <w:trPr>
          <w:trHeight w:val="701"/>
        </w:trPr>
        <w:tc>
          <w:tcPr>
            <w:tcW w:w="5571" w:type="dxa"/>
          </w:tcPr>
          <w:p w:rsidR="000E707B" w:rsidRDefault="000E707B" w:rsidP="0050415D">
            <w:pPr>
              <w:jc w:val="center"/>
            </w:pPr>
            <w:r>
              <w:rPr>
                <w:sz w:val="28"/>
              </w:rPr>
              <w:t>The nature of the argument makes it effective/ persuasive/ successful</w:t>
            </w:r>
          </w:p>
        </w:tc>
        <w:tc>
          <w:tcPr>
            <w:tcW w:w="5571" w:type="dxa"/>
          </w:tcPr>
          <w:p w:rsidR="000E707B" w:rsidRDefault="000E707B" w:rsidP="0050415D">
            <w:pPr>
              <w:jc w:val="center"/>
            </w:pPr>
            <w:r>
              <w:rPr>
                <w:sz w:val="28"/>
              </w:rPr>
              <w:t>The nature of the argument renders the argument ineffective/ unpersuasive/ weak</w:t>
            </w:r>
          </w:p>
        </w:tc>
      </w:tr>
      <w:tr w:rsidR="000E707B" w:rsidTr="0050415D">
        <w:trPr>
          <w:trHeight w:val="4423"/>
        </w:trPr>
        <w:tc>
          <w:tcPr>
            <w:tcW w:w="5571" w:type="dxa"/>
          </w:tcPr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</w:tc>
        <w:tc>
          <w:tcPr>
            <w:tcW w:w="5571" w:type="dxa"/>
          </w:tcPr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</w:tc>
      </w:tr>
    </w:tbl>
    <w:p w:rsidR="000E707B" w:rsidRPr="000E707B" w:rsidRDefault="000E707B" w:rsidP="000E707B"/>
    <w:p w:rsidR="000E707B" w:rsidRDefault="000E707B" w:rsidP="000E707B"/>
    <w:tbl>
      <w:tblPr>
        <w:tblStyle w:val="TableGrid"/>
        <w:tblW w:w="11142" w:type="dxa"/>
        <w:tblLook w:val="04A0"/>
      </w:tblPr>
      <w:tblGrid>
        <w:gridCol w:w="5571"/>
        <w:gridCol w:w="5571"/>
      </w:tblGrid>
      <w:tr w:rsidR="000E707B" w:rsidTr="0050415D">
        <w:trPr>
          <w:trHeight w:val="701"/>
        </w:trPr>
        <w:tc>
          <w:tcPr>
            <w:tcW w:w="5571" w:type="dxa"/>
          </w:tcPr>
          <w:p w:rsidR="000E707B" w:rsidRDefault="000E707B" w:rsidP="000E707B">
            <w:pPr>
              <w:jc w:val="center"/>
            </w:pPr>
            <w:r>
              <w:rPr>
                <w:sz w:val="28"/>
              </w:rPr>
              <w:lastRenderedPageBreak/>
              <w:t xml:space="preserve">The </w:t>
            </w:r>
            <w:r>
              <w:rPr>
                <w:sz w:val="28"/>
              </w:rPr>
              <w:t>criticisms of the argument are strong/ effective and successful</w:t>
            </w:r>
          </w:p>
        </w:tc>
        <w:tc>
          <w:tcPr>
            <w:tcW w:w="5571" w:type="dxa"/>
          </w:tcPr>
          <w:p w:rsidR="000E707B" w:rsidRDefault="000E707B" w:rsidP="000E707B">
            <w:pPr>
              <w:jc w:val="center"/>
            </w:pPr>
            <w:r>
              <w:rPr>
                <w:sz w:val="28"/>
              </w:rPr>
              <w:t xml:space="preserve">The </w:t>
            </w:r>
            <w:r>
              <w:rPr>
                <w:sz w:val="28"/>
              </w:rPr>
              <w:t>criticisms of the argument are weak/ ineffective and unpersuasive</w:t>
            </w:r>
          </w:p>
        </w:tc>
      </w:tr>
      <w:tr w:rsidR="000E707B" w:rsidTr="0050415D">
        <w:trPr>
          <w:trHeight w:val="4423"/>
        </w:trPr>
        <w:tc>
          <w:tcPr>
            <w:tcW w:w="5571" w:type="dxa"/>
          </w:tcPr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</w:tc>
        <w:tc>
          <w:tcPr>
            <w:tcW w:w="5571" w:type="dxa"/>
          </w:tcPr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</w:tc>
      </w:tr>
    </w:tbl>
    <w:p w:rsidR="000E707B" w:rsidRDefault="000E707B" w:rsidP="000E707B">
      <w:pPr>
        <w:jc w:val="center"/>
      </w:pPr>
    </w:p>
    <w:p w:rsidR="000E707B" w:rsidRDefault="000E707B" w:rsidP="000E707B"/>
    <w:tbl>
      <w:tblPr>
        <w:tblStyle w:val="TableGrid"/>
        <w:tblW w:w="11142" w:type="dxa"/>
        <w:tblLook w:val="04A0"/>
      </w:tblPr>
      <w:tblGrid>
        <w:gridCol w:w="5571"/>
        <w:gridCol w:w="5571"/>
      </w:tblGrid>
      <w:tr w:rsidR="000E707B" w:rsidTr="0050415D">
        <w:trPr>
          <w:trHeight w:val="701"/>
        </w:trPr>
        <w:tc>
          <w:tcPr>
            <w:tcW w:w="5571" w:type="dxa"/>
          </w:tcPr>
          <w:p w:rsidR="000E707B" w:rsidRDefault="000E707B" w:rsidP="0050415D">
            <w:pPr>
              <w:jc w:val="center"/>
            </w:pPr>
            <w:r>
              <w:rPr>
                <w:sz w:val="28"/>
              </w:rPr>
              <w:t>The modern arguments are more successful than the traditional versions</w:t>
            </w:r>
          </w:p>
        </w:tc>
        <w:tc>
          <w:tcPr>
            <w:tcW w:w="5571" w:type="dxa"/>
          </w:tcPr>
          <w:p w:rsidR="000E707B" w:rsidRDefault="000E707B" w:rsidP="0050415D">
            <w:pPr>
              <w:jc w:val="center"/>
            </w:pPr>
            <w:r>
              <w:rPr>
                <w:sz w:val="28"/>
              </w:rPr>
              <w:t>The modern arguments are no more successful than the traditional versions- they are all weak</w:t>
            </w:r>
          </w:p>
        </w:tc>
      </w:tr>
      <w:tr w:rsidR="000E707B" w:rsidTr="0050415D">
        <w:trPr>
          <w:trHeight w:val="4423"/>
        </w:trPr>
        <w:tc>
          <w:tcPr>
            <w:tcW w:w="5571" w:type="dxa"/>
          </w:tcPr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</w:tc>
        <w:tc>
          <w:tcPr>
            <w:tcW w:w="5571" w:type="dxa"/>
          </w:tcPr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  <w:p w:rsidR="000E707B" w:rsidRDefault="000E707B" w:rsidP="0050415D"/>
        </w:tc>
      </w:tr>
    </w:tbl>
    <w:p w:rsidR="00E12F1C" w:rsidRPr="000E707B" w:rsidRDefault="002D59A8" w:rsidP="000E707B">
      <w:pPr>
        <w:ind w:firstLine="720"/>
      </w:pPr>
    </w:p>
    <w:sectPr w:rsidR="00E12F1C" w:rsidRPr="000E707B" w:rsidSect="000E7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707B"/>
    <w:rsid w:val="000E707B"/>
    <w:rsid w:val="001964EC"/>
    <w:rsid w:val="00233286"/>
    <w:rsid w:val="002D0BA6"/>
    <w:rsid w:val="002D59A8"/>
    <w:rsid w:val="00361A99"/>
    <w:rsid w:val="007655E0"/>
    <w:rsid w:val="00C758FB"/>
    <w:rsid w:val="00D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7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Becki</cp:lastModifiedBy>
  <cp:revision>1</cp:revision>
  <dcterms:created xsi:type="dcterms:W3CDTF">2014-03-16T23:09:00Z</dcterms:created>
  <dcterms:modified xsi:type="dcterms:W3CDTF">2014-03-16T23:19:00Z</dcterms:modified>
</cp:coreProperties>
</file>