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4DF" w:rsidRDefault="00E864DF" w:rsidP="00E864DF">
      <w:pPr>
        <w:rPr>
          <w:b/>
          <w:sz w:val="32"/>
        </w:rPr>
      </w:pPr>
      <w:r w:rsidRPr="00E864DF">
        <w:rPr>
          <w:sz w:val="32"/>
        </w:rPr>
        <w:drawing>
          <wp:anchor distT="0" distB="0" distL="114300" distR="114300" simplePos="0" relativeHeight="251658240" behindDoc="1" locked="0" layoutInCell="1" allowOverlap="1">
            <wp:simplePos x="0" y="0"/>
            <wp:positionH relativeFrom="column">
              <wp:posOffset>24558</wp:posOffset>
            </wp:positionH>
            <wp:positionV relativeFrom="paragraph">
              <wp:posOffset>5508</wp:posOffset>
            </wp:positionV>
            <wp:extent cx="1093654" cy="1189822"/>
            <wp:effectExtent l="19050" t="0" r="0" b="0"/>
            <wp:wrapTight wrapText="bothSides">
              <wp:wrapPolygon edited="0">
                <wp:start x="-376" y="0"/>
                <wp:lineTo x="-376" y="21096"/>
                <wp:lineTo x="21446" y="21096"/>
                <wp:lineTo x="21446" y="0"/>
                <wp:lineTo x="-376" y="0"/>
              </wp:wrapPolygon>
            </wp:wrapTight>
            <wp:docPr id="1" name="Picture 1" descr="http://www.utilitarian.net/jsmill.jpg"/>
            <wp:cNvGraphicFramePr/>
            <a:graphic xmlns:a="http://schemas.openxmlformats.org/drawingml/2006/main">
              <a:graphicData uri="http://schemas.openxmlformats.org/drawingml/2006/picture">
                <pic:pic xmlns:pic="http://schemas.openxmlformats.org/drawingml/2006/picture">
                  <pic:nvPicPr>
                    <pic:cNvPr id="4" name="Picture 2" descr="http://www.utilitarian.net/jsmill.jpg"/>
                    <pic:cNvPicPr>
                      <a:picLocks noChangeAspect="1" noChangeArrowheads="1"/>
                    </pic:cNvPicPr>
                  </pic:nvPicPr>
                  <pic:blipFill>
                    <a:blip r:embed="rId7" cstate="print"/>
                    <a:srcRect/>
                    <a:stretch>
                      <a:fillRect/>
                    </a:stretch>
                  </pic:blipFill>
                  <pic:spPr bwMode="auto">
                    <a:xfrm>
                      <a:off x="0" y="0"/>
                      <a:ext cx="1093654" cy="1189822"/>
                    </a:xfrm>
                    <a:prstGeom prst="rect">
                      <a:avLst/>
                    </a:prstGeom>
                    <a:noFill/>
                  </pic:spPr>
                </pic:pic>
              </a:graphicData>
            </a:graphic>
          </wp:anchor>
        </w:drawing>
      </w:r>
      <w:r w:rsidRPr="00E864DF">
        <w:rPr>
          <w:b/>
          <w:sz w:val="32"/>
        </w:rPr>
        <w:t>John Stuart Mill- Rule Utilitaria</w:t>
      </w:r>
      <w:r>
        <w:rPr>
          <w:b/>
          <w:sz w:val="32"/>
        </w:rPr>
        <w:t>nism</w:t>
      </w:r>
    </w:p>
    <w:p w:rsidR="00E864DF" w:rsidRDefault="00E864DF" w:rsidP="00E864DF">
      <w:pPr>
        <w:rPr>
          <w:sz w:val="24"/>
        </w:rPr>
      </w:pPr>
      <w:r>
        <w:rPr>
          <w:sz w:val="24"/>
        </w:rPr>
        <w:t>Handout and Tasks</w:t>
      </w:r>
    </w:p>
    <w:p w:rsidR="00E864DF" w:rsidRPr="00E864DF" w:rsidRDefault="00E864DF" w:rsidP="00E864DF">
      <w:pPr>
        <w:rPr>
          <w:sz w:val="32"/>
        </w:rPr>
      </w:pPr>
      <w:r>
        <w:rPr>
          <w:b/>
          <w:bCs/>
          <w:noProof/>
          <w:sz w:val="24"/>
          <w:u w:val="single"/>
          <w:lang w:val="en-US"/>
        </w:rPr>
        <w:drawing>
          <wp:anchor distT="0" distB="0" distL="114300" distR="114300" simplePos="0" relativeHeight="251659264" behindDoc="0" locked="0" layoutInCell="1" allowOverlap="1">
            <wp:simplePos x="0" y="0"/>
            <wp:positionH relativeFrom="column">
              <wp:posOffset>4618455</wp:posOffset>
            </wp:positionH>
            <wp:positionV relativeFrom="paragraph">
              <wp:posOffset>442220</wp:posOffset>
            </wp:positionV>
            <wp:extent cx="840266" cy="947451"/>
            <wp:effectExtent l="19050" t="0" r="0" b="0"/>
            <wp:wrapNone/>
            <wp:docPr id="3" name="Picture 3" descr="http://askabiologist.asu.edu/sites/default/files/aristotle.gif"/>
            <wp:cNvGraphicFramePr/>
            <a:graphic xmlns:a="http://schemas.openxmlformats.org/drawingml/2006/main">
              <a:graphicData uri="http://schemas.openxmlformats.org/drawingml/2006/picture">
                <pic:pic xmlns:pic="http://schemas.openxmlformats.org/drawingml/2006/picture">
                  <pic:nvPicPr>
                    <pic:cNvPr id="4" name="Picture 18" descr="http://askabiologist.asu.edu/sites/default/files/aristotle.gif"/>
                    <pic:cNvPicPr>
                      <a:picLocks noChangeAspect="1" noChangeArrowheads="1"/>
                    </pic:cNvPicPr>
                  </pic:nvPicPr>
                  <pic:blipFill>
                    <a:blip r:embed="rId8" cstate="print"/>
                    <a:stretch>
                      <a:fillRect/>
                    </a:stretch>
                  </pic:blipFill>
                  <pic:spPr bwMode="auto">
                    <a:xfrm>
                      <a:off x="0" y="0"/>
                      <a:ext cx="840266" cy="947451"/>
                    </a:xfrm>
                    <a:prstGeom prst="rect">
                      <a:avLst/>
                    </a:prstGeom>
                    <a:noFill/>
                    <a:ln>
                      <a:noFill/>
                    </a:ln>
                  </pic:spPr>
                </pic:pic>
              </a:graphicData>
            </a:graphic>
          </wp:anchor>
        </w:drawing>
      </w:r>
      <w:r w:rsidRPr="00E864DF">
        <w:rPr>
          <w:b/>
          <w:bCs/>
          <w:sz w:val="24"/>
          <w:u w:val="single"/>
        </w:rPr>
        <w:t>Pleasure is not the same a</w:t>
      </w:r>
      <w:r>
        <w:rPr>
          <w:b/>
          <w:bCs/>
          <w:sz w:val="24"/>
          <w:u w:val="single"/>
        </w:rPr>
        <w:t>s</w:t>
      </w:r>
      <w:r w:rsidRPr="00E864DF">
        <w:rPr>
          <w:b/>
          <w:bCs/>
          <w:sz w:val="24"/>
          <w:u w:val="single"/>
        </w:rPr>
        <w:t xml:space="preserve"> happiness!                                                                                                            </w:t>
      </w:r>
      <w:r w:rsidRPr="00E864DF">
        <w:rPr>
          <w:bCs/>
          <w:sz w:val="24"/>
        </w:rPr>
        <w:t>Mill</w:t>
      </w:r>
      <w:r w:rsidRPr="00E864DF">
        <w:rPr>
          <w:bCs/>
          <w:sz w:val="24"/>
          <w:lang w:val="en-US"/>
        </w:rPr>
        <w:t>’</w:t>
      </w:r>
      <w:r w:rsidRPr="00E864DF">
        <w:rPr>
          <w:bCs/>
          <w:sz w:val="24"/>
        </w:rPr>
        <w:t xml:space="preserve">s utilitarianism has been referred to as being </w:t>
      </w:r>
      <w:proofErr w:type="spellStart"/>
      <w:r w:rsidRPr="00E864DF">
        <w:rPr>
          <w:bCs/>
          <w:sz w:val="24"/>
        </w:rPr>
        <w:t>eudaimonistic</w:t>
      </w:r>
      <w:proofErr w:type="spellEnd"/>
      <w:r w:rsidRPr="00E864DF">
        <w:rPr>
          <w:bCs/>
          <w:sz w:val="24"/>
        </w:rPr>
        <w:t xml:space="preserve"> (human well being) utilitarianism, as opposed to Bentham</w:t>
      </w:r>
      <w:r w:rsidRPr="00E864DF">
        <w:rPr>
          <w:bCs/>
          <w:sz w:val="24"/>
          <w:lang w:val="en-US"/>
        </w:rPr>
        <w:t>’</w:t>
      </w:r>
      <w:r w:rsidRPr="00E864DF">
        <w:rPr>
          <w:bCs/>
          <w:sz w:val="24"/>
        </w:rPr>
        <w:t>s hedonistic (pleasure) utilitarianism.</w:t>
      </w:r>
    </w:p>
    <w:p w:rsidR="00E864DF" w:rsidRPr="00E864DF" w:rsidRDefault="00E864DF" w:rsidP="00E864DF">
      <w:pPr>
        <w:tabs>
          <w:tab w:val="left" w:pos="2325"/>
        </w:tabs>
        <w:rPr>
          <w:b/>
          <w:bCs/>
          <w:sz w:val="24"/>
        </w:rPr>
      </w:pPr>
      <w:proofErr w:type="spellStart"/>
      <w:r w:rsidRPr="00E864DF">
        <w:rPr>
          <w:b/>
          <w:bCs/>
          <w:sz w:val="24"/>
        </w:rPr>
        <w:t>Eudaimonia</w:t>
      </w:r>
      <w:proofErr w:type="spellEnd"/>
      <w:r w:rsidRPr="00E864DF">
        <w:rPr>
          <w:b/>
          <w:bCs/>
          <w:sz w:val="24"/>
        </w:rPr>
        <w:t xml:space="preserve"> is found in the writings of Aristotle! </w:t>
      </w:r>
    </w:p>
    <w:p w:rsidR="00E864DF" w:rsidRPr="00E864DF" w:rsidRDefault="00E864DF" w:rsidP="00E864DF">
      <w:pPr>
        <w:tabs>
          <w:tab w:val="left" w:pos="2325"/>
        </w:tabs>
        <w:rPr>
          <w:sz w:val="24"/>
          <w:lang w:val="en-US"/>
        </w:rPr>
      </w:pPr>
      <w:r w:rsidRPr="00E864DF">
        <w:rPr>
          <w:bCs/>
          <w:sz w:val="24"/>
        </w:rPr>
        <w:t>Aristotle distinguished between pleasure and happiness</w:t>
      </w:r>
      <w:r>
        <w:rPr>
          <w:sz w:val="24"/>
          <w:lang w:val="en-US"/>
        </w:rPr>
        <w:t xml:space="preserve">                                                                                             </w:t>
      </w:r>
      <w:r w:rsidRPr="00E864DF">
        <w:rPr>
          <w:bCs/>
          <w:sz w:val="24"/>
        </w:rPr>
        <w:t>For Mill the difference in happiness over pleasure is significant; happiness having a higher qualitative edge over the quantity of lower bestial (base) pleasures</w:t>
      </w:r>
    </w:p>
    <w:p w:rsidR="00E864DF" w:rsidRPr="00E864DF" w:rsidRDefault="00E864DF" w:rsidP="00E864DF">
      <w:pPr>
        <w:tabs>
          <w:tab w:val="left" w:pos="2325"/>
        </w:tabs>
        <w:rPr>
          <w:sz w:val="24"/>
          <w:lang w:val="en-US"/>
        </w:rPr>
      </w:pPr>
      <w:r w:rsidRPr="00E864DF">
        <w:rPr>
          <w:bCs/>
          <w:i/>
          <w:iCs/>
          <w:sz w:val="24"/>
          <w:lang w:val="en-US"/>
        </w:rPr>
        <w:t>“</w:t>
      </w:r>
      <w:r w:rsidRPr="00E864DF">
        <w:rPr>
          <w:bCs/>
          <w:i/>
          <w:iCs/>
          <w:sz w:val="24"/>
        </w:rPr>
        <w:t>The creed which accepts as the foundation of morals, Utilitarianism, or the greatest happiness principle, holds that actions are right in proportion as they tend to promote happiness, wrong as they tend to produce the reverse of happiness.  By happiness is intended pleasure and absence of pain: by unhappiness pain and privation of pleasure.</w:t>
      </w:r>
      <w:r w:rsidRPr="00E864DF">
        <w:rPr>
          <w:bCs/>
          <w:i/>
          <w:iCs/>
          <w:sz w:val="24"/>
          <w:lang w:val="en-US"/>
        </w:rPr>
        <w:t>”</w:t>
      </w:r>
      <w:r w:rsidRPr="00E864DF">
        <w:rPr>
          <w:bCs/>
          <w:i/>
          <w:iCs/>
          <w:sz w:val="24"/>
        </w:rPr>
        <w:t xml:space="preserve"> </w:t>
      </w:r>
      <w:r>
        <w:rPr>
          <w:sz w:val="24"/>
          <w:lang w:val="en-US"/>
        </w:rPr>
        <w:t xml:space="preserve">                                                                                                                                                 </w:t>
      </w:r>
      <w:r w:rsidRPr="00E864DF">
        <w:rPr>
          <w:b/>
          <w:bCs/>
          <w:sz w:val="24"/>
        </w:rPr>
        <w:t>Utilitarianism Chapter 2</w:t>
      </w:r>
    </w:p>
    <w:p w:rsidR="00E864DF" w:rsidRPr="00E864DF" w:rsidRDefault="00E864DF" w:rsidP="00E864DF">
      <w:pPr>
        <w:tabs>
          <w:tab w:val="left" w:pos="2325"/>
        </w:tabs>
        <w:rPr>
          <w:sz w:val="24"/>
          <w:lang w:val="en-US"/>
        </w:rPr>
      </w:pPr>
      <w:proofErr w:type="gramStart"/>
      <w:r w:rsidRPr="00E864DF">
        <w:rPr>
          <w:b/>
          <w:bCs/>
          <w:sz w:val="24"/>
        </w:rPr>
        <w:t>But did not desert th</w:t>
      </w:r>
      <w:r>
        <w:rPr>
          <w:b/>
          <w:bCs/>
          <w:sz w:val="24"/>
        </w:rPr>
        <w:t>e ‘Greatest Happiness Principle’.</w:t>
      </w:r>
      <w:proofErr w:type="gramEnd"/>
      <w:r>
        <w:rPr>
          <w:b/>
          <w:bCs/>
          <w:sz w:val="24"/>
        </w:rPr>
        <w:t xml:space="preserve"> </w:t>
      </w:r>
      <w:r w:rsidRPr="00E864DF">
        <w:rPr>
          <w:b/>
          <w:bCs/>
          <w:sz w:val="24"/>
        </w:rPr>
        <w:t xml:space="preserve">Rather, he argued that the ultimate greatest happiness of society at large was served by having a </w:t>
      </w:r>
      <w:r w:rsidRPr="00E864DF">
        <w:rPr>
          <w:b/>
          <w:bCs/>
          <w:i/>
          <w:iCs/>
          <w:sz w:val="24"/>
        </w:rPr>
        <w:t>just</w:t>
      </w:r>
      <w:r w:rsidRPr="00E864DF">
        <w:rPr>
          <w:b/>
          <w:bCs/>
          <w:sz w:val="24"/>
        </w:rPr>
        <w:t xml:space="preserve"> society...</w:t>
      </w:r>
      <w:r w:rsidRPr="00E864DF">
        <w:rPr>
          <w:b/>
          <w:bCs/>
          <w:sz w:val="24"/>
          <w:lang w:val="en-US"/>
        </w:rPr>
        <w:t xml:space="preserve"> </w:t>
      </w:r>
    </w:p>
    <w:p w:rsidR="00000000" w:rsidRPr="00E864DF" w:rsidRDefault="00320DE4" w:rsidP="00E864DF">
      <w:pPr>
        <w:numPr>
          <w:ilvl w:val="0"/>
          <w:numId w:val="1"/>
        </w:numPr>
        <w:tabs>
          <w:tab w:val="left" w:pos="2325"/>
        </w:tabs>
        <w:rPr>
          <w:sz w:val="24"/>
          <w:lang w:val="en-US"/>
        </w:rPr>
      </w:pPr>
      <w:r w:rsidRPr="00E864DF">
        <w:rPr>
          <w:bCs/>
          <w:sz w:val="24"/>
        </w:rPr>
        <w:t xml:space="preserve">We should </w:t>
      </w:r>
      <w:r w:rsidRPr="00E864DF">
        <w:rPr>
          <w:bCs/>
          <w:i/>
          <w:iCs/>
          <w:sz w:val="24"/>
        </w:rPr>
        <w:t>not</w:t>
      </w:r>
      <w:r w:rsidRPr="00E864DF">
        <w:rPr>
          <w:bCs/>
          <w:sz w:val="24"/>
        </w:rPr>
        <w:t xml:space="preserve"> </w:t>
      </w:r>
      <w:r w:rsidRPr="00E864DF">
        <w:rPr>
          <w:bCs/>
          <w:sz w:val="24"/>
        </w:rPr>
        <w:t>try and calculate pleasure vs. pain for every action.</w:t>
      </w:r>
    </w:p>
    <w:p w:rsidR="00000000" w:rsidRPr="00E864DF" w:rsidRDefault="00320DE4" w:rsidP="00E864DF">
      <w:pPr>
        <w:numPr>
          <w:ilvl w:val="0"/>
          <w:numId w:val="1"/>
        </w:numPr>
        <w:tabs>
          <w:tab w:val="left" w:pos="2325"/>
        </w:tabs>
        <w:rPr>
          <w:sz w:val="24"/>
          <w:lang w:val="en-US"/>
        </w:rPr>
      </w:pPr>
      <w:r w:rsidRPr="00E864DF">
        <w:rPr>
          <w:bCs/>
          <w:sz w:val="24"/>
        </w:rPr>
        <w:t xml:space="preserve">Rather – we should develop a </w:t>
      </w:r>
      <w:r w:rsidRPr="00E864DF">
        <w:rPr>
          <w:bCs/>
          <w:i/>
          <w:iCs/>
          <w:sz w:val="24"/>
        </w:rPr>
        <w:t>system of rules based upon the principle of utility</w:t>
      </w:r>
    </w:p>
    <w:p w:rsidR="00000000" w:rsidRPr="00E864DF" w:rsidRDefault="00320DE4" w:rsidP="00E864DF">
      <w:pPr>
        <w:numPr>
          <w:ilvl w:val="0"/>
          <w:numId w:val="1"/>
        </w:numPr>
        <w:tabs>
          <w:tab w:val="left" w:pos="2325"/>
        </w:tabs>
        <w:rPr>
          <w:sz w:val="24"/>
          <w:lang w:val="en-US"/>
        </w:rPr>
      </w:pPr>
      <w:r w:rsidRPr="00E864DF">
        <w:rPr>
          <w:bCs/>
          <w:sz w:val="24"/>
        </w:rPr>
        <w:t>By following these general rules, the overall greater good will result.</w:t>
      </w:r>
    </w:p>
    <w:p w:rsidR="00000000" w:rsidRPr="00E864DF" w:rsidRDefault="00320DE4" w:rsidP="00E864DF">
      <w:pPr>
        <w:numPr>
          <w:ilvl w:val="0"/>
          <w:numId w:val="1"/>
        </w:numPr>
        <w:tabs>
          <w:tab w:val="left" w:pos="2325"/>
        </w:tabs>
        <w:rPr>
          <w:sz w:val="24"/>
          <w:lang w:val="en-US"/>
        </w:rPr>
      </w:pPr>
      <w:r w:rsidRPr="00E864DF">
        <w:rPr>
          <w:bCs/>
          <w:sz w:val="24"/>
        </w:rPr>
        <w:t>Can also s</w:t>
      </w:r>
      <w:r w:rsidRPr="00E864DF">
        <w:rPr>
          <w:bCs/>
          <w:sz w:val="24"/>
        </w:rPr>
        <w:t xml:space="preserve">ee how this avoids issues of practicality! </w:t>
      </w:r>
    </w:p>
    <w:p w:rsidR="00000000" w:rsidRPr="00E864DF" w:rsidRDefault="00320DE4" w:rsidP="00E864DF">
      <w:pPr>
        <w:numPr>
          <w:ilvl w:val="0"/>
          <w:numId w:val="1"/>
        </w:numPr>
        <w:tabs>
          <w:tab w:val="left" w:pos="2325"/>
        </w:tabs>
        <w:rPr>
          <w:sz w:val="24"/>
          <w:lang w:val="en-US"/>
        </w:rPr>
      </w:pPr>
      <w:r w:rsidRPr="00E864DF">
        <w:rPr>
          <w:bCs/>
          <w:sz w:val="24"/>
        </w:rPr>
        <w:t>Further, helps with protection of individual rights...</w:t>
      </w:r>
    </w:p>
    <w:p w:rsidR="00000000" w:rsidRPr="00E864DF" w:rsidRDefault="00320DE4" w:rsidP="00E864DF">
      <w:pPr>
        <w:numPr>
          <w:ilvl w:val="1"/>
          <w:numId w:val="1"/>
        </w:numPr>
        <w:tabs>
          <w:tab w:val="left" w:pos="2325"/>
        </w:tabs>
        <w:rPr>
          <w:sz w:val="24"/>
          <w:lang w:val="en-US"/>
        </w:rPr>
      </w:pPr>
      <w:r w:rsidRPr="00E864DF">
        <w:rPr>
          <w:bCs/>
          <w:sz w:val="24"/>
        </w:rPr>
        <w:t>If everyone went around torturing everyone then greatest happiness would not be served, so rule = don’t torture</w:t>
      </w:r>
    </w:p>
    <w:p w:rsidR="00E864DF" w:rsidRPr="00E864DF" w:rsidRDefault="00E864DF" w:rsidP="00E864DF">
      <w:pPr>
        <w:tabs>
          <w:tab w:val="left" w:pos="2325"/>
        </w:tabs>
        <w:rPr>
          <w:sz w:val="24"/>
          <w:lang w:val="en-US"/>
        </w:rPr>
      </w:pPr>
      <w:r w:rsidRPr="00E864DF">
        <w:rPr>
          <w:bCs/>
          <w:sz w:val="24"/>
        </w:rPr>
        <w:t>An action is right insofar as it conforms to a rule that leads to the greatest good.</w:t>
      </w:r>
    </w:p>
    <w:p w:rsidR="00E864DF" w:rsidRPr="00E864DF" w:rsidRDefault="00E864DF" w:rsidP="00E864DF">
      <w:pPr>
        <w:tabs>
          <w:tab w:val="left" w:pos="2325"/>
        </w:tabs>
        <w:rPr>
          <w:sz w:val="24"/>
          <w:lang w:val="en-US"/>
        </w:rPr>
      </w:pPr>
      <w:proofErr w:type="gramStart"/>
      <w:r w:rsidRPr="00E864DF">
        <w:rPr>
          <w:bCs/>
          <w:sz w:val="24"/>
        </w:rPr>
        <w:t>Quality not quantity – Higher and lower pleasures.</w:t>
      </w:r>
      <w:proofErr w:type="gramEnd"/>
      <w:r w:rsidRPr="00E864DF">
        <w:rPr>
          <w:bCs/>
          <w:sz w:val="24"/>
        </w:rPr>
        <w:t xml:space="preserve"> Higher pleasures are more important than the amount of happiness.</w:t>
      </w:r>
    </w:p>
    <w:p w:rsidR="00E864DF" w:rsidRPr="00E864DF" w:rsidRDefault="00E864DF" w:rsidP="00E864DF">
      <w:pPr>
        <w:tabs>
          <w:tab w:val="left" w:pos="2325"/>
        </w:tabs>
        <w:rPr>
          <w:sz w:val="24"/>
          <w:lang w:val="en-US"/>
        </w:rPr>
      </w:pPr>
      <w:r w:rsidRPr="00E864DF">
        <w:rPr>
          <w:b/>
          <w:bCs/>
          <w:sz w:val="24"/>
        </w:rPr>
        <w:t xml:space="preserve">You need to think about the consequences for if the action is ALWAYS carried out, not just on that occasion e.g. don’t think ‘what if I don’t stop at this red light?’ think ‘what is no one ever stopped at red lights?’ </w:t>
      </w:r>
    </w:p>
    <w:p w:rsidR="00E864DF" w:rsidRDefault="00E864DF" w:rsidP="00E864DF">
      <w:pPr>
        <w:tabs>
          <w:tab w:val="left" w:pos="2325"/>
        </w:tabs>
        <w:rPr>
          <w:sz w:val="24"/>
        </w:rPr>
      </w:pPr>
    </w:p>
    <w:p w:rsidR="00E864DF" w:rsidRDefault="00E864DF" w:rsidP="00E864DF">
      <w:pPr>
        <w:tabs>
          <w:tab w:val="left" w:pos="2325"/>
        </w:tabs>
        <w:rPr>
          <w:sz w:val="24"/>
        </w:rPr>
      </w:pPr>
    </w:p>
    <w:p w:rsidR="00E864DF" w:rsidRDefault="00E864DF" w:rsidP="00E864DF">
      <w:pPr>
        <w:tabs>
          <w:tab w:val="left" w:pos="2325"/>
        </w:tabs>
        <w:rPr>
          <w:sz w:val="24"/>
        </w:rPr>
      </w:pPr>
    </w:p>
    <w:p w:rsidR="00E864DF" w:rsidRDefault="00E864DF" w:rsidP="00E864DF">
      <w:pPr>
        <w:tabs>
          <w:tab w:val="left" w:pos="2325"/>
        </w:tabs>
        <w:rPr>
          <w:b/>
          <w:sz w:val="36"/>
          <w:u w:val="single"/>
        </w:rPr>
      </w:pPr>
      <w:r>
        <w:rPr>
          <w:b/>
          <w:noProof/>
          <w:sz w:val="36"/>
          <w:u w:val="single"/>
          <w:lang w:val="en-US"/>
        </w:rPr>
        <w:lastRenderedPageBreak/>
        <w:drawing>
          <wp:anchor distT="0" distB="0" distL="114300" distR="114300" simplePos="0" relativeHeight="251660288" behindDoc="0" locked="0" layoutInCell="1" allowOverlap="1">
            <wp:simplePos x="0" y="0"/>
            <wp:positionH relativeFrom="column">
              <wp:posOffset>5841626</wp:posOffset>
            </wp:positionH>
            <wp:positionV relativeFrom="paragraph">
              <wp:posOffset>-161364</wp:posOffset>
            </wp:positionV>
            <wp:extent cx="1008530" cy="2003611"/>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08530" cy="2003611"/>
                    </a:xfrm>
                    <a:prstGeom prst="rect">
                      <a:avLst/>
                    </a:prstGeom>
                    <a:noFill/>
                    <a:ln w="9525">
                      <a:noFill/>
                      <a:miter lim="800000"/>
                      <a:headEnd/>
                      <a:tailEnd/>
                    </a:ln>
                  </pic:spPr>
                </pic:pic>
              </a:graphicData>
            </a:graphic>
          </wp:anchor>
        </w:drawing>
      </w:r>
      <w:r w:rsidRPr="00E864DF">
        <w:rPr>
          <w:b/>
          <w:sz w:val="36"/>
          <w:u w:val="single"/>
        </w:rPr>
        <w:t>Tasks</w:t>
      </w:r>
      <w:r>
        <w:rPr>
          <w:b/>
          <w:sz w:val="36"/>
          <w:u w:val="single"/>
        </w:rPr>
        <w:t>:</w:t>
      </w:r>
    </w:p>
    <w:p w:rsidR="00E864DF" w:rsidRPr="00E864DF" w:rsidRDefault="00E864DF" w:rsidP="00E864DF">
      <w:pPr>
        <w:tabs>
          <w:tab w:val="left" w:pos="2325"/>
        </w:tabs>
        <w:rPr>
          <w:sz w:val="24"/>
          <w:lang w:val="en-US"/>
        </w:rPr>
      </w:pPr>
      <w:r w:rsidRPr="00E864DF">
        <w:rPr>
          <w:bCs/>
          <w:sz w:val="24"/>
        </w:rPr>
        <w:t xml:space="preserve">1. Arrange the following pleasures from higher to lower quality: </w:t>
      </w:r>
    </w:p>
    <w:p w:rsidR="00E864DF" w:rsidRPr="00E864DF" w:rsidRDefault="00E864DF" w:rsidP="00E864DF">
      <w:pPr>
        <w:tabs>
          <w:tab w:val="left" w:pos="2325"/>
        </w:tabs>
        <w:rPr>
          <w:b/>
          <w:bCs/>
          <w:i/>
          <w:iCs/>
          <w:sz w:val="24"/>
          <w:szCs w:val="24"/>
        </w:rPr>
      </w:pPr>
      <w:r w:rsidRPr="00E864DF">
        <w:rPr>
          <w:b/>
          <w:bCs/>
          <w:i/>
          <w:iCs/>
          <w:sz w:val="24"/>
        </w:rPr>
        <w:t xml:space="preserve">eating, listening to music, making music, drinking alcohol, watching a good movie, viewing beautiful artwork, spending time with your partner, spending time with your friends, attending family gatherings, </w:t>
      </w:r>
      <w:r w:rsidRPr="00E864DF">
        <w:rPr>
          <w:b/>
          <w:bCs/>
          <w:i/>
          <w:iCs/>
          <w:sz w:val="24"/>
          <w:szCs w:val="24"/>
        </w:rPr>
        <w:t>eating chocolate, reading or hearing poetry, playing sport, achieving fame</w:t>
      </w:r>
    </w:p>
    <w:p w:rsidR="00E864DF" w:rsidRDefault="00E864DF" w:rsidP="00E864DF">
      <w:pPr>
        <w:tabs>
          <w:tab w:val="left" w:pos="2325"/>
        </w:tabs>
        <w:rPr>
          <w:bCs/>
          <w:i/>
          <w:iCs/>
          <w:sz w:val="24"/>
          <w:szCs w:val="24"/>
        </w:rPr>
      </w:pPr>
    </w:p>
    <w:p w:rsidR="00E864DF" w:rsidRDefault="00E864DF" w:rsidP="00E864DF">
      <w:pPr>
        <w:tabs>
          <w:tab w:val="left" w:pos="2325"/>
        </w:tabs>
        <w:rPr>
          <w:b/>
          <w:bCs/>
          <w:iCs/>
          <w:sz w:val="24"/>
          <w:szCs w:val="24"/>
          <w:lang w:val="en-US"/>
        </w:rPr>
      </w:pPr>
      <w:r w:rsidRPr="00E864DF">
        <w:rPr>
          <w:bCs/>
          <w:iCs/>
          <w:sz w:val="24"/>
          <w:szCs w:val="24"/>
        </w:rPr>
        <w:t>2.</w:t>
      </w:r>
      <w:r w:rsidRPr="00E864DF">
        <w:rPr>
          <w:rFonts w:ascii="Calibri" w:eastAsia="+mn-ea" w:hAnsi="Calibri" w:cs="+mn-cs"/>
          <w:bCs/>
          <w:color w:val="000000"/>
          <w:kern w:val="24"/>
          <w:sz w:val="24"/>
          <w:szCs w:val="24"/>
        </w:rPr>
        <w:t xml:space="preserve"> How do we distinguish between two higher pleasures?</w:t>
      </w:r>
      <w:r w:rsidRPr="00E864DF">
        <w:rPr>
          <w:rFonts w:ascii="Calibri" w:eastAsia="+mn-ea" w:hAnsi="Calibri" w:cs="+mn-cs"/>
          <w:b/>
          <w:bCs/>
          <w:color w:val="000000"/>
          <w:kern w:val="24"/>
          <w:sz w:val="24"/>
          <w:szCs w:val="24"/>
        </w:rPr>
        <w:t xml:space="preserve"> </w:t>
      </w:r>
      <w:r w:rsidRPr="00E864DF">
        <w:rPr>
          <w:bCs/>
          <w:iCs/>
          <w:sz w:val="24"/>
          <w:szCs w:val="24"/>
          <w:lang w:val="en-US"/>
        </w:rPr>
        <w:t xml:space="preserve">How could the pleasures to be gained from playing Bach be measured against the pleasures to be gained from seeing a Shakespearian play?  </w:t>
      </w:r>
      <w:r w:rsidR="00C73F46">
        <w:rPr>
          <w:b/>
          <w:bCs/>
          <w:iCs/>
          <w:sz w:val="24"/>
          <w:szCs w:val="24"/>
          <w:lang w:val="en-US"/>
        </w:rPr>
        <w:t>Give examples</w:t>
      </w:r>
    </w:p>
    <w:p w:rsidR="00E864DF" w:rsidRDefault="00E864DF" w:rsidP="00E864DF">
      <w:pPr>
        <w:tabs>
          <w:tab w:val="left" w:pos="2325"/>
        </w:tabs>
        <w:rPr>
          <w:b/>
          <w:bCs/>
          <w:iCs/>
          <w:sz w:val="24"/>
          <w:szCs w:val="24"/>
          <w:lang w:val="en-US"/>
        </w:rPr>
      </w:pPr>
    </w:p>
    <w:p w:rsidR="00E864DF" w:rsidRDefault="00E864DF" w:rsidP="00E864DF">
      <w:pPr>
        <w:tabs>
          <w:tab w:val="left" w:pos="2325"/>
        </w:tabs>
        <w:rPr>
          <w:bCs/>
          <w:iCs/>
          <w:sz w:val="24"/>
          <w:szCs w:val="24"/>
        </w:rPr>
      </w:pPr>
      <w:r w:rsidRPr="00E864DF">
        <w:rPr>
          <w:bCs/>
          <w:iCs/>
          <w:sz w:val="24"/>
          <w:szCs w:val="24"/>
        </w:rPr>
        <w:t>3. Is it better to be intellectually aware of the world</w:t>
      </w:r>
      <w:r w:rsidRPr="00E864DF">
        <w:rPr>
          <w:bCs/>
          <w:iCs/>
          <w:sz w:val="24"/>
          <w:szCs w:val="24"/>
          <w:lang w:val="en-US"/>
        </w:rPr>
        <w:t>’</w:t>
      </w:r>
      <w:r w:rsidRPr="00E864DF">
        <w:rPr>
          <w:bCs/>
          <w:iCs/>
          <w:sz w:val="24"/>
          <w:szCs w:val="24"/>
        </w:rPr>
        <w:t>s imperfections and the sufferings of people and, hence, be unhappy or dissatisfied, or is it better to be blissfully ignorant of the world</w:t>
      </w:r>
      <w:r w:rsidRPr="00E864DF">
        <w:rPr>
          <w:bCs/>
          <w:iCs/>
          <w:sz w:val="24"/>
          <w:szCs w:val="24"/>
          <w:lang w:val="en-US"/>
        </w:rPr>
        <w:t>’</w:t>
      </w:r>
      <w:r w:rsidRPr="00E864DF">
        <w:rPr>
          <w:bCs/>
          <w:iCs/>
          <w:sz w:val="24"/>
          <w:szCs w:val="24"/>
        </w:rPr>
        <w:t xml:space="preserve">s troubles and, hence, be happy and content with life? </w:t>
      </w:r>
    </w:p>
    <w:p w:rsidR="00E864DF" w:rsidRDefault="00E864DF" w:rsidP="00E864DF">
      <w:pPr>
        <w:tabs>
          <w:tab w:val="left" w:pos="2325"/>
        </w:tabs>
        <w:rPr>
          <w:bCs/>
          <w:iCs/>
          <w:sz w:val="24"/>
          <w:szCs w:val="24"/>
        </w:rPr>
      </w:pPr>
    </w:p>
    <w:p w:rsidR="00000000" w:rsidRPr="00E864DF" w:rsidRDefault="00E864DF" w:rsidP="00C73F46">
      <w:pPr>
        <w:tabs>
          <w:tab w:val="left" w:pos="2325"/>
        </w:tabs>
        <w:rPr>
          <w:bCs/>
          <w:iCs/>
          <w:sz w:val="24"/>
          <w:szCs w:val="24"/>
          <w:lang w:val="en-US"/>
        </w:rPr>
      </w:pPr>
      <w:r>
        <w:rPr>
          <w:bCs/>
          <w:iCs/>
          <w:sz w:val="24"/>
          <w:szCs w:val="24"/>
        </w:rPr>
        <w:t>4. Complete the other worksheet in pairs</w:t>
      </w:r>
      <w:r w:rsidR="00C73F46">
        <w:rPr>
          <w:bCs/>
          <w:iCs/>
          <w:sz w:val="24"/>
          <w:szCs w:val="24"/>
        </w:rPr>
        <w:t xml:space="preserve"> </w:t>
      </w:r>
      <w:r w:rsidR="00320DE4" w:rsidRPr="00E864DF">
        <w:rPr>
          <w:b/>
          <w:bCs/>
          <w:iCs/>
          <w:sz w:val="24"/>
          <w:szCs w:val="24"/>
        </w:rPr>
        <w:t>on how Rule Utilitarianism improved on the weaknesses of Act Utilitarianism.</w:t>
      </w:r>
      <w:r w:rsidR="00C73F46">
        <w:rPr>
          <w:bCs/>
          <w:iCs/>
          <w:sz w:val="24"/>
          <w:szCs w:val="24"/>
          <w:lang w:val="en-US"/>
        </w:rPr>
        <w:t xml:space="preserve"> </w:t>
      </w:r>
      <w:r w:rsidR="00320DE4" w:rsidRPr="00E864DF">
        <w:rPr>
          <w:b/>
          <w:bCs/>
          <w:iCs/>
          <w:sz w:val="24"/>
          <w:szCs w:val="24"/>
        </w:rPr>
        <w:t xml:space="preserve">Add four weaknesses of Rule Utilitarianism at the bottom of the sheet. </w:t>
      </w:r>
    </w:p>
    <w:p w:rsidR="00C73F46" w:rsidRDefault="00C73F46" w:rsidP="00C73F46">
      <w:pPr>
        <w:tabs>
          <w:tab w:val="left" w:pos="2325"/>
        </w:tabs>
        <w:rPr>
          <w:b/>
          <w:bCs/>
          <w:iCs/>
          <w:sz w:val="24"/>
          <w:szCs w:val="24"/>
        </w:rPr>
      </w:pPr>
      <w:r w:rsidRPr="00C73F46">
        <w:rPr>
          <w:b/>
          <w:bCs/>
          <w:iCs/>
          <w:sz w:val="24"/>
          <w:szCs w:val="24"/>
        </w:rPr>
        <w:t xml:space="preserve">EXTENSION: Can you think of how you could resolve any of the problems of Rule Utilitarianism? Could these weaknesses be turned into strengths if you were to make your own type of utilitarianism? </w:t>
      </w:r>
    </w:p>
    <w:p w:rsidR="00C73F46" w:rsidRPr="00C73F46" w:rsidRDefault="00C73F46" w:rsidP="00C73F46">
      <w:pPr>
        <w:tabs>
          <w:tab w:val="left" w:pos="2325"/>
        </w:tabs>
        <w:rPr>
          <w:bCs/>
          <w:iCs/>
          <w:sz w:val="24"/>
          <w:szCs w:val="24"/>
          <w:lang w:val="en-US"/>
        </w:rPr>
      </w:pPr>
    </w:p>
    <w:p w:rsidR="00C73F46" w:rsidRPr="00C73F46" w:rsidRDefault="00C73F46" w:rsidP="00C73F46">
      <w:pPr>
        <w:tabs>
          <w:tab w:val="left" w:pos="2325"/>
        </w:tabs>
        <w:rPr>
          <w:bCs/>
          <w:iCs/>
          <w:sz w:val="24"/>
          <w:szCs w:val="24"/>
          <w:lang w:val="en-US"/>
        </w:rPr>
      </w:pPr>
      <w:r>
        <w:rPr>
          <w:bCs/>
          <w:iCs/>
          <w:sz w:val="24"/>
          <w:szCs w:val="24"/>
          <w:lang w:val="en-US"/>
        </w:rPr>
        <w:t xml:space="preserve">5. </w:t>
      </w:r>
      <w:r w:rsidRPr="00C73F46">
        <w:rPr>
          <w:bCs/>
          <w:iCs/>
        </w:rPr>
        <w:t>In small groups (3 or 4), you are now the government</w:t>
      </w:r>
      <w:proofErr w:type="gramStart"/>
      <w:r w:rsidRPr="00C73F46">
        <w:rPr>
          <w:bCs/>
          <w:iCs/>
        </w:rPr>
        <w:t>,.</w:t>
      </w:r>
      <w:proofErr w:type="gramEnd"/>
      <w:r w:rsidRPr="00C73F46">
        <w:rPr>
          <w:bCs/>
          <w:iCs/>
        </w:rPr>
        <w:t xml:space="preserve"> Basing laws on utilitarianism, which laws would you choose?</w:t>
      </w:r>
      <w:r>
        <w:rPr>
          <w:bCs/>
          <w:iCs/>
        </w:rPr>
        <w:t xml:space="preserve"> I</w:t>
      </w:r>
      <w:r w:rsidRPr="00C73F46">
        <w:rPr>
          <w:bCs/>
          <w:iCs/>
          <w:sz w:val="24"/>
          <w:szCs w:val="24"/>
        </w:rPr>
        <w:t xml:space="preserve"> want you to produce your ‘Top 10’ rules for the country. You need to discuss these and agree on them. You need to be able to explain why you have chosen these to the rest of the class. </w:t>
      </w:r>
    </w:p>
    <w:p w:rsidR="00C73F46" w:rsidRDefault="00C73F46" w:rsidP="00C73F46">
      <w:pPr>
        <w:tabs>
          <w:tab w:val="left" w:pos="2325"/>
        </w:tabs>
        <w:rPr>
          <w:bCs/>
          <w:iCs/>
          <w:sz w:val="24"/>
          <w:szCs w:val="24"/>
        </w:rPr>
      </w:pPr>
      <w:r w:rsidRPr="00C73F46">
        <w:rPr>
          <w:b/>
          <w:bCs/>
          <w:iCs/>
          <w:sz w:val="24"/>
          <w:szCs w:val="24"/>
        </w:rPr>
        <w:t>EXTENSION: Can you envisage any conflicts with your laws? How do you think the general public would respond to your laws</w:t>
      </w:r>
      <w:r w:rsidRPr="00C73F46">
        <w:rPr>
          <w:bCs/>
          <w:iCs/>
          <w:sz w:val="24"/>
          <w:szCs w:val="24"/>
        </w:rPr>
        <w:t xml:space="preserve">? </w:t>
      </w:r>
    </w:p>
    <w:p w:rsidR="00C73F46" w:rsidRPr="00C73F46" w:rsidRDefault="00C73F46" w:rsidP="00C73F46">
      <w:pPr>
        <w:tabs>
          <w:tab w:val="left" w:pos="2325"/>
        </w:tabs>
        <w:rPr>
          <w:bCs/>
          <w:iCs/>
          <w:sz w:val="24"/>
          <w:szCs w:val="24"/>
          <w:lang w:val="en-US"/>
        </w:rPr>
      </w:pPr>
    </w:p>
    <w:p w:rsidR="00C73F46" w:rsidRDefault="00C73F46" w:rsidP="00C73F46">
      <w:pPr>
        <w:tabs>
          <w:tab w:val="left" w:pos="2325"/>
        </w:tabs>
        <w:rPr>
          <w:bCs/>
          <w:iCs/>
          <w:sz w:val="24"/>
          <w:szCs w:val="24"/>
          <w:lang w:val="en-US"/>
        </w:rPr>
      </w:pPr>
      <w:r>
        <w:rPr>
          <w:bCs/>
          <w:iCs/>
          <w:noProof/>
          <w:sz w:val="24"/>
          <w:szCs w:val="24"/>
          <w:lang w:val="en-US"/>
        </w:rPr>
        <w:drawing>
          <wp:anchor distT="0" distB="0" distL="114300" distR="114300" simplePos="0" relativeHeight="251661312" behindDoc="0" locked="0" layoutInCell="1" allowOverlap="1">
            <wp:simplePos x="0" y="0"/>
            <wp:positionH relativeFrom="column">
              <wp:posOffset>5480685</wp:posOffset>
            </wp:positionH>
            <wp:positionV relativeFrom="paragraph">
              <wp:posOffset>523240</wp:posOffset>
            </wp:positionV>
            <wp:extent cx="1452880" cy="1734185"/>
            <wp:effectExtent l="190500" t="152400" r="185420" b="132715"/>
            <wp:wrapNone/>
            <wp:docPr id="5" name="Picture 5"/>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cstate="print"/>
                    <a:srcRect/>
                    <a:stretch>
                      <a:fillRect/>
                    </a:stretch>
                  </pic:blipFill>
                  <pic:spPr bwMode="auto">
                    <a:xfrm rot="780395">
                      <a:off x="0" y="0"/>
                      <a:ext cx="1452880" cy="1734185"/>
                    </a:xfrm>
                    <a:prstGeom prst="rect">
                      <a:avLst/>
                    </a:prstGeom>
                    <a:noFill/>
                    <a:ln w="9525">
                      <a:noFill/>
                      <a:miter lim="800000"/>
                      <a:headEnd/>
                      <a:tailEnd/>
                    </a:ln>
                  </pic:spPr>
                </pic:pic>
              </a:graphicData>
            </a:graphic>
          </wp:anchor>
        </w:drawing>
      </w:r>
      <w:r w:rsidRPr="00C73F46">
        <w:rPr>
          <w:bCs/>
          <w:iCs/>
          <w:sz w:val="24"/>
          <w:szCs w:val="24"/>
        </w:rPr>
        <w:t>6.</w:t>
      </w:r>
      <w:r>
        <w:rPr>
          <w:b/>
          <w:bCs/>
          <w:iCs/>
          <w:sz w:val="24"/>
          <w:szCs w:val="24"/>
        </w:rPr>
        <w:t xml:space="preserve"> </w:t>
      </w:r>
      <w:r w:rsidRPr="00C73F46">
        <w:rPr>
          <w:b/>
          <w:bCs/>
          <w:iCs/>
          <w:sz w:val="24"/>
          <w:szCs w:val="24"/>
        </w:rPr>
        <w:t xml:space="preserve"> </w:t>
      </w:r>
      <w:proofErr w:type="gramStart"/>
      <w:r w:rsidRPr="00C73F46">
        <w:rPr>
          <w:bCs/>
          <w:iCs/>
          <w:sz w:val="24"/>
          <w:szCs w:val="24"/>
        </w:rPr>
        <w:t>issue</w:t>
      </w:r>
      <w:proofErr w:type="gramEnd"/>
      <w:r w:rsidRPr="00C73F46">
        <w:rPr>
          <w:bCs/>
          <w:iCs/>
          <w:sz w:val="24"/>
          <w:szCs w:val="24"/>
        </w:rPr>
        <w:t xml:space="preserve"> with Rule Utilitarianism is that sometimes there may be times where following the general rule will not bring about the greatest happiness.</w:t>
      </w:r>
    </w:p>
    <w:p w:rsidR="00C73F46" w:rsidRDefault="00C73F46" w:rsidP="00C73F46">
      <w:pPr>
        <w:tabs>
          <w:tab w:val="left" w:pos="2325"/>
        </w:tabs>
        <w:rPr>
          <w:bCs/>
          <w:iCs/>
          <w:sz w:val="24"/>
          <w:szCs w:val="24"/>
        </w:rPr>
      </w:pPr>
      <w:r w:rsidRPr="00C73F46">
        <w:rPr>
          <w:b/>
          <w:bCs/>
          <w:iCs/>
          <w:sz w:val="24"/>
          <w:szCs w:val="24"/>
        </w:rPr>
        <w:t>My usual example:</w:t>
      </w:r>
      <w:r>
        <w:rPr>
          <w:bCs/>
          <w:iCs/>
          <w:sz w:val="24"/>
          <w:szCs w:val="24"/>
          <w:lang w:val="en-US"/>
        </w:rPr>
        <w:t xml:space="preserve">                                                                                                                                                                       </w:t>
      </w:r>
      <w:r w:rsidRPr="00C73F46">
        <w:rPr>
          <w:b/>
          <w:bCs/>
          <w:iCs/>
          <w:sz w:val="24"/>
          <w:szCs w:val="24"/>
        </w:rPr>
        <w:t xml:space="preserve"> General Rule – </w:t>
      </w:r>
      <w:r w:rsidRPr="00C73F46">
        <w:rPr>
          <w:bCs/>
          <w:iCs/>
          <w:sz w:val="24"/>
          <w:szCs w:val="24"/>
        </w:rPr>
        <w:t>Save someone who is drowning.</w:t>
      </w:r>
      <w:r>
        <w:rPr>
          <w:bCs/>
          <w:iCs/>
          <w:sz w:val="24"/>
          <w:szCs w:val="24"/>
          <w:lang w:val="en-US"/>
        </w:rPr>
        <w:t xml:space="preserve">                                                                                                                    </w:t>
      </w:r>
      <w:r w:rsidRPr="00C73F46">
        <w:rPr>
          <w:b/>
          <w:bCs/>
          <w:iCs/>
          <w:sz w:val="24"/>
          <w:szCs w:val="24"/>
        </w:rPr>
        <w:t xml:space="preserve"> Problem – </w:t>
      </w:r>
      <w:r w:rsidRPr="00C73F46">
        <w:rPr>
          <w:bCs/>
          <w:iCs/>
          <w:sz w:val="24"/>
          <w:szCs w:val="24"/>
        </w:rPr>
        <w:t xml:space="preserve">Saving Hitler would not bring the greatest happiness for the greatest number. </w:t>
      </w:r>
    </w:p>
    <w:p w:rsidR="00C73F46" w:rsidRDefault="00C73F46" w:rsidP="00C73F46">
      <w:pPr>
        <w:tabs>
          <w:tab w:val="left" w:pos="2325"/>
        </w:tabs>
        <w:rPr>
          <w:bCs/>
          <w:iCs/>
          <w:sz w:val="24"/>
          <w:szCs w:val="24"/>
        </w:rPr>
      </w:pPr>
    </w:p>
    <w:p w:rsidR="00E864DF" w:rsidRPr="00C73F46" w:rsidRDefault="00C73F46" w:rsidP="00E864DF">
      <w:pPr>
        <w:tabs>
          <w:tab w:val="left" w:pos="2325"/>
        </w:tabs>
        <w:rPr>
          <w:bCs/>
          <w:iCs/>
          <w:sz w:val="24"/>
          <w:szCs w:val="24"/>
        </w:rPr>
      </w:pPr>
      <w:r>
        <w:rPr>
          <w:bCs/>
          <w:iCs/>
          <w:sz w:val="24"/>
          <w:szCs w:val="24"/>
        </w:rPr>
        <w:t xml:space="preserve">7.  Complete a revision poster on Mill                                                                                                                                                                  </w:t>
      </w:r>
      <w:r>
        <w:rPr>
          <w:b/>
          <w:bCs/>
          <w:iCs/>
          <w:sz w:val="24"/>
          <w:szCs w:val="24"/>
        </w:rPr>
        <w:t>Extension- Make own for Bentham on the computers</w:t>
      </w:r>
    </w:p>
    <w:sectPr w:rsidR="00E864DF" w:rsidRPr="00C73F46" w:rsidSect="00E864DF">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DE4" w:rsidRDefault="00320DE4" w:rsidP="00C73F46">
      <w:pPr>
        <w:spacing w:after="0" w:line="240" w:lineRule="auto"/>
      </w:pPr>
      <w:r>
        <w:separator/>
      </w:r>
    </w:p>
  </w:endnote>
  <w:endnote w:type="continuationSeparator" w:id="0">
    <w:p w:rsidR="00320DE4" w:rsidRDefault="00320DE4" w:rsidP="00C73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DE4" w:rsidRDefault="00320DE4" w:rsidP="00C73F46">
      <w:pPr>
        <w:spacing w:after="0" w:line="240" w:lineRule="auto"/>
      </w:pPr>
      <w:r>
        <w:separator/>
      </w:r>
    </w:p>
  </w:footnote>
  <w:footnote w:type="continuationSeparator" w:id="0">
    <w:p w:rsidR="00320DE4" w:rsidRDefault="00320DE4" w:rsidP="00C73F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05501"/>
    <w:multiLevelType w:val="hybridMultilevel"/>
    <w:tmpl w:val="B8529E14"/>
    <w:lvl w:ilvl="0" w:tplc="E00843D8">
      <w:start w:val="1"/>
      <w:numFmt w:val="bullet"/>
      <w:lvlText w:val="•"/>
      <w:lvlJc w:val="left"/>
      <w:pPr>
        <w:tabs>
          <w:tab w:val="num" w:pos="720"/>
        </w:tabs>
        <w:ind w:left="720" w:hanging="360"/>
      </w:pPr>
      <w:rPr>
        <w:rFonts w:ascii="Arial" w:hAnsi="Arial" w:hint="default"/>
      </w:rPr>
    </w:lvl>
    <w:lvl w:ilvl="1" w:tplc="3E2C7EBA" w:tentative="1">
      <w:start w:val="1"/>
      <w:numFmt w:val="bullet"/>
      <w:lvlText w:val="•"/>
      <w:lvlJc w:val="left"/>
      <w:pPr>
        <w:tabs>
          <w:tab w:val="num" w:pos="1440"/>
        </w:tabs>
        <w:ind w:left="1440" w:hanging="360"/>
      </w:pPr>
      <w:rPr>
        <w:rFonts w:ascii="Arial" w:hAnsi="Arial" w:hint="default"/>
      </w:rPr>
    </w:lvl>
    <w:lvl w:ilvl="2" w:tplc="381E6732" w:tentative="1">
      <w:start w:val="1"/>
      <w:numFmt w:val="bullet"/>
      <w:lvlText w:val="•"/>
      <w:lvlJc w:val="left"/>
      <w:pPr>
        <w:tabs>
          <w:tab w:val="num" w:pos="2160"/>
        </w:tabs>
        <w:ind w:left="2160" w:hanging="360"/>
      </w:pPr>
      <w:rPr>
        <w:rFonts w:ascii="Arial" w:hAnsi="Arial" w:hint="default"/>
      </w:rPr>
    </w:lvl>
    <w:lvl w:ilvl="3" w:tplc="760C2704" w:tentative="1">
      <w:start w:val="1"/>
      <w:numFmt w:val="bullet"/>
      <w:lvlText w:val="•"/>
      <w:lvlJc w:val="left"/>
      <w:pPr>
        <w:tabs>
          <w:tab w:val="num" w:pos="2880"/>
        </w:tabs>
        <w:ind w:left="2880" w:hanging="360"/>
      </w:pPr>
      <w:rPr>
        <w:rFonts w:ascii="Arial" w:hAnsi="Arial" w:hint="default"/>
      </w:rPr>
    </w:lvl>
    <w:lvl w:ilvl="4" w:tplc="2DEE6900" w:tentative="1">
      <w:start w:val="1"/>
      <w:numFmt w:val="bullet"/>
      <w:lvlText w:val="•"/>
      <w:lvlJc w:val="left"/>
      <w:pPr>
        <w:tabs>
          <w:tab w:val="num" w:pos="3600"/>
        </w:tabs>
        <w:ind w:left="3600" w:hanging="360"/>
      </w:pPr>
      <w:rPr>
        <w:rFonts w:ascii="Arial" w:hAnsi="Arial" w:hint="default"/>
      </w:rPr>
    </w:lvl>
    <w:lvl w:ilvl="5" w:tplc="B35C40BC" w:tentative="1">
      <w:start w:val="1"/>
      <w:numFmt w:val="bullet"/>
      <w:lvlText w:val="•"/>
      <w:lvlJc w:val="left"/>
      <w:pPr>
        <w:tabs>
          <w:tab w:val="num" w:pos="4320"/>
        </w:tabs>
        <w:ind w:left="4320" w:hanging="360"/>
      </w:pPr>
      <w:rPr>
        <w:rFonts w:ascii="Arial" w:hAnsi="Arial" w:hint="default"/>
      </w:rPr>
    </w:lvl>
    <w:lvl w:ilvl="6" w:tplc="0116EFB6" w:tentative="1">
      <w:start w:val="1"/>
      <w:numFmt w:val="bullet"/>
      <w:lvlText w:val="•"/>
      <w:lvlJc w:val="left"/>
      <w:pPr>
        <w:tabs>
          <w:tab w:val="num" w:pos="5040"/>
        </w:tabs>
        <w:ind w:left="5040" w:hanging="360"/>
      </w:pPr>
      <w:rPr>
        <w:rFonts w:ascii="Arial" w:hAnsi="Arial" w:hint="default"/>
      </w:rPr>
    </w:lvl>
    <w:lvl w:ilvl="7" w:tplc="BC988966" w:tentative="1">
      <w:start w:val="1"/>
      <w:numFmt w:val="bullet"/>
      <w:lvlText w:val="•"/>
      <w:lvlJc w:val="left"/>
      <w:pPr>
        <w:tabs>
          <w:tab w:val="num" w:pos="5760"/>
        </w:tabs>
        <w:ind w:left="5760" w:hanging="360"/>
      </w:pPr>
      <w:rPr>
        <w:rFonts w:ascii="Arial" w:hAnsi="Arial" w:hint="default"/>
      </w:rPr>
    </w:lvl>
    <w:lvl w:ilvl="8" w:tplc="A686E848" w:tentative="1">
      <w:start w:val="1"/>
      <w:numFmt w:val="bullet"/>
      <w:lvlText w:val="•"/>
      <w:lvlJc w:val="left"/>
      <w:pPr>
        <w:tabs>
          <w:tab w:val="num" w:pos="6480"/>
        </w:tabs>
        <w:ind w:left="6480" w:hanging="360"/>
      </w:pPr>
      <w:rPr>
        <w:rFonts w:ascii="Arial" w:hAnsi="Arial" w:hint="default"/>
      </w:rPr>
    </w:lvl>
  </w:abstractNum>
  <w:abstractNum w:abstractNumId="1">
    <w:nsid w:val="7FD26494"/>
    <w:multiLevelType w:val="hybridMultilevel"/>
    <w:tmpl w:val="DEBC89B2"/>
    <w:lvl w:ilvl="0" w:tplc="0D722930">
      <w:start w:val="1"/>
      <w:numFmt w:val="bullet"/>
      <w:lvlText w:val="•"/>
      <w:lvlJc w:val="left"/>
      <w:pPr>
        <w:tabs>
          <w:tab w:val="num" w:pos="720"/>
        </w:tabs>
        <w:ind w:left="720" w:hanging="360"/>
      </w:pPr>
      <w:rPr>
        <w:rFonts w:ascii="Arial" w:hAnsi="Arial" w:hint="default"/>
      </w:rPr>
    </w:lvl>
    <w:lvl w:ilvl="1" w:tplc="6FBC0BA2">
      <w:start w:val="754"/>
      <w:numFmt w:val="bullet"/>
      <w:lvlText w:val="–"/>
      <w:lvlJc w:val="left"/>
      <w:pPr>
        <w:tabs>
          <w:tab w:val="num" w:pos="1440"/>
        </w:tabs>
        <w:ind w:left="1440" w:hanging="360"/>
      </w:pPr>
      <w:rPr>
        <w:rFonts w:ascii="Arial" w:hAnsi="Arial" w:hint="default"/>
      </w:rPr>
    </w:lvl>
    <w:lvl w:ilvl="2" w:tplc="940AE5E0" w:tentative="1">
      <w:start w:val="1"/>
      <w:numFmt w:val="bullet"/>
      <w:lvlText w:val="•"/>
      <w:lvlJc w:val="left"/>
      <w:pPr>
        <w:tabs>
          <w:tab w:val="num" w:pos="2160"/>
        </w:tabs>
        <w:ind w:left="2160" w:hanging="360"/>
      </w:pPr>
      <w:rPr>
        <w:rFonts w:ascii="Arial" w:hAnsi="Arial" w:hint="default"/>
      </w:rPr>
    </w:lvl>
    <w:lvl w:ilvl="3" w:tplc="40542ADE" w:tentative="1">
      <w:start w:val="1"/>
      <w:numFmt w:val="bullet"/>
      <w:lvlText w:val="•"/>
      <w:lvlJc w:val="left"/>
      <w:pPr>
        <w:tabs>
          <w:tab w:val="num" w:pos="2880"/>
        </w:tabs>
        <w:ind w:left="2880" w:hanging="360"/>
      </w:pPr>
      <w:rPr>
        <w:rFonts w:ascii="Arial" w:hAnsi="Arial" w:hint="default"/>
      </w:rPr>
    </w:lvl>
    <w:lvl w:ilvl="4" w:tplc="F2BA7A02" w:tentative="1">
      <w:start w:val="1"/>
      <w:numFmt w:val="bullet"/>
      <w:lvlText w:val="•"/>
      <w:lvlJc w:val="left"/>
      <w:pPr>
        <w:tabs>
          <w:tab w:val="num" w:pos="3600"/>
        </w:tabs>
        <w:ind w:left="3600" w:hanging="360"/>
      </w:pPr>
      <w:rPr>
        <w:rFonts w:ascii="Arial" w:hAnsi="Arial" w:hint="default"/>
      </w:rPr>
    </w:lvl>
    <w:lvl w:ilvl="5" w:tplc="14D230C0" w:tentative="1">
      <w:start w:val="1"/>
      <w:numFmt w:val="bullet"/>
      <w:lvlText w:val="•"/>
      <w:lvlJc w:val="left"/>
      <w:pPr>
        <w:tabs>
          <w:tab w:val="num" w:pos="4320"/>
        </w:tabs>
        <w:ind w:left="4320" w:hanging="360"/>
      </w:pPr>
      <w:rPr>
        <w:rFonts w:ascii="Arial" w:hAnsi="Arial" w:hint="default"/>
      </w:rPr>
    </w:lvl>
    <w:lvl w:ilvl="6" w:tplc="BEE26506" w:tentative="1">
      <w:start w:val="1"/>
      <w:numFmt w:val="bullet"/>
      <w:lvlText w:val="•"/>
      <w:lvlJc w:val="left"/>
      <w:pPr>
        <w:tabs>
          <w:tab w:val="num" w:pos="5040"/>
        </w:tabs>
        <w:ind w:left="5040" w:hanging="360"/>
      </w:pPr>
      <w:rPr>
        <w:rFonts w:ascii="Arial" w:hAnsi="Arial" w:hint="default"/>
      </w:rPr>
    </w:lvl>
    <w:lvl w:ilvl="7" w:tplc="3120EC3A" w:tentative="1">
      <w:start w:val="1"/>
      <w:numFmt w:val="bullet"/>
      <w:lvlText w:val="•"/>
      <w:lvlJc w:val="left"/>
      <w:pPr>
        <w:tabs>
          <w:tab w:val="num" w:pos="5760"/>
        </w:tabs>
        <w:ind w:left="5760" w:hanging="360"/>
      </w:pPr>
      <w:rPr>
        <w:rFonts w:ascii="Arial" w:hAnsi="Arial" w:hint="default"/>
      </w:rPr>
    </w:lvl>
    <w:lvl w:ilvl="8" w:tplc="27D0D16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864DF"/>
    <w:rsid w:val="000D6298"/>
    <w:rsid w:val="00172B88"/>
    <w:rsid w:val="00320DE4"/>
    <w:rsid w:val="00351A1A"/>
    <w:rsid w:val="003958B0"/>
    <w:rsid w:val="003D0F0D"/>
    <w:rsid w:val="00966295"/>
    <w:rsid w:val="00AB1689"/>
    <w:rsid w:val="00C73F46"/>
    <w:rsid w:val="00CA4A85"/>
    <w:rsid w:val="00D119BB"/>
    <w:rsid w:val="00D3322F"/>
    <w:rsid w:val="00D97413"/>
    <w:rsid w:val="00E864DF"/>
    <w:rsid w:val="00EF33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689"/>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4DF"/>
    <w:rPr>
      <w:rFonts w:ascii="Tahoma" w:hAnsi="Tahoma" w:cs="Tahoma"/>
      <w:sz w:val="16"/>
      <w:szCs w:val="16"/>
      <w:lang w:val="en-GB"/>
    </w:rPr>
  </w:style>
  <w:style w:type="paragraph" w:styleId="ListParagraph">
    <w:name w:val="List Paragraph"/>
    <w:basedOn w:val="Normal"/>
    <w:uiPriority w:val="34"/>
    <w:qFormat/>
    <w:rsid w:val="00E864DF"/>
    <w:pPr>
      <w:ind w:left="720"/>
      <w:contextualSpacing/>
    </w:pPr>
  </w:style>
  <w:style w:type="paragraph" w:styleId="NormalWeb">
    <w:name w:val="Normal (Web)"/>
    <w:basedOn w:val="Normal"/>
    <w:uiPriority w:val="99"/>
    <w:semiHidden/>
    <w:unhideWhenUsed/>
    <w:rsid w:val="00E864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C73F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3F46"/>
    <w:rPr>
      <w:lang w:val="en-GB"/>
    </w:rPr>
  </w:style>
  <w:style w:type="paragraph" w:styleId="Footer">
    <w:name w:val="footer"/>
    <w:basedOn w:val="Normal"/>
    <w:link w:val="FooterChar"/>
    <w:uiPriority w:val="99"/>
    <w:semiHidden/>
    <w:unhideWhenUsed/>
    <w:rsid w:val="00C73F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3F46"/>
    <w:rPr>
      <w:lang w:val="en-GB"/>
    </w:rPr>
  </w:style>
</w:styles>
</file>

<file path=word/webSettings.xml><?xml version="1.0" encoding="utf-8"?>
<w:webSettings xmlns:r="http://schemas.openxmlformats.org/officeDocument/2006/relationships" xmlns:w="http://schemas.openxmlformats.org/wordprocessingml/2006/main">
  <w:divs>
    <w:div w:id="575288460">
      <w:bodyDiv w:val="1"/>
      <w:marLeft w:val="0"/>
      <w:marRight w:val="0"/>
      <w:marTop w:val="0"/>
      <w:marBottom w:val="0"/>
      <w:divBdr>
        <w:top w:val="none" w:sz="0" w:space="0" w:color="auto"/>
        <w:left w:val="none" w:sz="0" w:space="0" w:color="auto"/>
        <w:bottom w:val="none" w:sz="0" w:space="0" w:color="auto"/>
        <w:right w:val="none" w:sz="0" w:space="0" w:color="auto"/>
      </w:divBdr>
    </w:div>
    <w:div w:id="736905951">
      <w:bodyDiv w:val="1"/>
      <w:marLeft w:val="0"/>
      <w:marRight w:val="0"/>
      <w:marTop w:val="0"/>
      <w:marBottom w:val="0"/>
      <w:divBdr>
        <w:top w:val="none" w:sz="0" w:space="0" w:color="auto"/>
        <w:left w:val="none" w:sz="0" w:space="0" w:color="auto"/>
        <w:bottom w:val="none" w:sz="0" w:space="0" w:color="auto"/>
        <w:right w:val="none" w:sz="0" w:space="0" w:color="auto"/>
      </w:divBdr>
    </w:div>
    <w:div w:id="955982183">
      <w:bodyDiv w:val="1"/>
      <w:marLeft w:val="0"/>
      <w:marRight w:val="0"/>
      <w:marTop w:val="0"/>
      <w:marBottom w:val="0"/>
      <w:divBdr>
        <w:top w:val="none" w:sz="0" w:space="0" w:color="auto"/>
        <w:left w:val="none" w:sz="0" w:space="0" w:color="auto"/>
        <w:bottom w:val="none" w:sz="0" w:space="0" w:color="auto"/>
        <w:right w:val="none" w:sz="0" w:space="0" w:color="auto"/>
      </w:divBdr>
    </w:div>
    <w:div w:id="971907118">
      <w:bodyDiv w:val="1"/>
      <w:marLeft w:val="0"/>
      <w:marRight w:val="0"/>
      <w:marTop w:val="0"/>
      <w:marBottom w:val="0"/>
      <w:divBdr>
        <w:top w:val="none" w:sz="0" w:space="0" w:color="auto"/>
        <w:left w:val="none" w:sz="0" w:space="0" w:color="auto"/>
        <w:bottom w:val="none" w:sz="0" w:space="0" w:color="auto"/>
        <w:right w:val="none" w:sz="0" w:space="0" w:color="auto"/>
      </w:divBdr>
    </w:div>
    <w:div w:id="1157767458">
      <w:bodyDiv w:val="1"/>
      <w:marLeft w:val="0"/>
      <w:marRight w:val="0"/>
      <w:marTop w:val="0"/>
      <w:marBottom w:val="0"/>
      <w:divBdr>
        <w:top w:val="none" w:sz="0" w:space="0" w:color="auto"/>
        <w:left w:val="none" w:sz="0" w:space="0" w:color="auto"/>
        <w:bottom w:val="none" w:sz="0" w:space="0" w:color="auto"/>
        <w:right w:val="none" w:sz="0" w:space="0" w:color="auto"/>
      </w:divBdr>
    </w:div>
    <w:div w:id="1184705284">
      <w:bodyDiv w:val="1"/>
      <w:marLeft w:val="0"/>
      <w:marRight w:val="0"/>
      <w:marTop w:val="0"/>
      <w:marBottom w:val="0"/>
      <w:divBdr>
        <w:top w:val="none" w:sz="0" w:space="0" w:color="auto"/>
        <w:left w:val="none" w:sz="0" w:space="0" w:color="auto"/>
        <w:bottom w:val="none" w:sz="0" w:space="0" w:color="auto"/>
        <w:right w:val="none" w:sz="0" w:space="0" w:color="auto"/>
      </w:divBdr>
    </w:div>
    <w:div w:id="1203444093">
      <w:bodyDiv w:val="1"/>
      <w:marLeft w:val="0"/>
      <w:marRight w:val="0"/>
      <w:marTop w:val="0"/>
      <w:marBottom w:val="0"/>
      <w:divBdr>
        <w:top w:val="none" w:sz="0" w:space="0" w:color="auto"/>
        <w:left w:val="none" w:sz="0" w:space="0" w:color="auto"/>
        <w:bottom w:val="none" w:sz="0" w:space="0" w:color="auto"/>
        <w:right w:val="none" w:sz="0" w:space="0" w:color="auto"/>
      </w:divBdr>
      <w:divsChild>
        <w:div w:id="1683046869">
          <w:marLeft w:val="547"/>
          <w:marRight w:val="0"/>
          <w:marTop w:val="134"/>
          <w:marBottom w:val="0"/>
          <w:divBdr>
            <w:top w:val="none" w:sz="0" w:space="0" w:color="auto"/>
            <w:left w:val="none" w:sz="0" w:space="0" w:color="auto"/>
            <w:bottom w:val="none" w:sz="0" w:space="0" w:color="auto"/>
            <w:right w:val="none" w:sz="0" w:space="0" w:color="auto"/>
          </w:divBdr>
        </w:div>
        <w:div w:id="700713199">
          <w:marLeft w:val="547"/>
          <w:marRight w:val="0"/>
          <w:marTop w:val="134"/>
          <w:marBottom w:val="0"/>
          <w:divBdr>
            <w:top w:val="none" w:sz="0" w:space="0" w:color="auto"/>
            <w:left w:val="none" w:sz="0" w:space="0" w:color="auto"/>
            <w:bottom w:val="none" w:sz="0" w:space="0" w:color="auto"/>
            <w:right w:val="none" w:sz="0" w:space="0" w:color="auto"/>
          </w:divBdr>
        </w:div>
        <w:div w:id="1277297369">
          <w:marLeft w:val="547"/>
          <w:marRight w:val="0"/>
          <w:marTop w:val="134"/>
          <w:marBottom w:val="0"/>
          <w:divBdr>
            <w:top w:val="none" w:sz="0" w:space="0" w:color="auto"/>
            <w:left w:val="none" w:sz="0" w:space="0" w:color="auto"/>
            <w:bottom w:val="none" w:sz="0" w:space="0" w:color="auto"/>
            <w:right w:val="none" w:sz="0" w:space="0" w:color="auto"/>
          </w:divBdr>
        </w:div>
        <w:div w:id="1247962200">
          <w:marLeft w:val="547"/>
          <w:marRight w:val="0"/>
          <w:marTop w:val="134"/>
          <w:marBottom w:val="0"/>
          <w:divBdr>
            <w:top w:val="none" w:sz="0" w:space="0" w:color="auto"/>
            <w:left w:val="none" w:sz="0" w:space="0" w:color="auto"/>
            <w:bottom w:val="none" w:sz="0" w:space="0" w:color="auto"/>
            <w:right w:val="none" w:sz="0" w:space="0" w:color="auto"/>
          </w:divBdr>
        </w:div>
        <w:div w:id="508638841">
          <w:marLeft w:val="547"/>
          <w:marRight w:val="0"/>
          <w:marTop w:val="134"/>
          <w:marBottom w:val="0"/>
          <w:divBdr>
            <w:top w:val="none" w:sz="0" w:space="0" w:color="auto"/>
            <w:left w:val="none" w:sz="0" w:space="0" w:color="auto"/>
            <w:bottom w:val="none" w:sz="0" w:space="0" w:color="auto"/>
            <w:right w:val="none" w:sz="0" w:space="0" w:color="auto"/>
          </w:divBdr>
        </w:div>
        <w:div w:id="1515458066">
          <w:marLeft w:val="1166"/>
          <w:marRight w:val="0"/>
          <w:marTop w:val="115"/>
          <w:marBottom w:val="0"/>
          <w:divBdr>
            <w:top w:val="none" w:sz="0" w:space="0" w:color="auto"/>
            <w:left w:val="none" w:sz="0" w:space="0" w:color="auto"/>
            <w:bottom w:val="none" w:sz="0" w:space="0" w:color="auto"/>
            <w:right w:val="none" w:sz="0" w:space="0" w:color="auto"/>
          </w:divBdr>
        </w:div>
      </w:divsChild>
    </w:div>
    <w:div w:id="1215461783">
      <w:bodyDiv w:val="1"/>
      <w:marLeft w:val="0"/>
      <w:marRight w:val="0"/>
      <w:marTop w:val="0"/>
      <w:marBottom w:val="0"/>
      <w:divBdr>
        <w:top w:val="none" w:sz="0" w:space="0" w:color="auto"/>
        <w:left w:val="none" w:sz="0" w:space="0" w:color="auto"/>
        <w:bottom w:val="none" w:sz="0" w:space="0" w:color="auto"/>
        <w:right w:val="none" w:sz="0" w:space="0" w:color="auto"/>
      </w:divBdr>
    </w:div>
    <w:div w:id="1290237711">
      <w:bodyDiv w:val="1"/>
      <w:marLeft w:val="0"/>
      <w:marRight w:val="0"/>
      <w:marTop w:val="0"/>
      <w:marBottom w:val="0"/>
      <w:divBdr>
        <w:top w:val="none" w:sz="0" w:space="0" w:color="auto"/>
        <w:left w:val="none" w:sz="0" w:space="0" w:color="auto"/>
        <w:bottom w:val="none" w:sz="0" w:space="0" w:color="auto"/>
        <w:right w:val="none" w:sz="0" w:space="0" w:color="auto"/>
      </w:divBdr>
      <w:divsChild>
        <w:div w:id="1695225606">
          <w:marLeft w:val="547"/>
          <w:marRight w:val="0"/>
          <w:marTop w:val="154"/>
          <w:marBottom w:val="0"/>
          <w:divBdr>
            <w:top w:val="none" w:sz="0" w:space="0" w:color="auto"/>
            <w:left w:val="none" w:sz="0" w:space="0" w:color="auto"/>
            <w:bottom w:val="none" w:sz="0" w:space="0" w:color="auto"/>
            <w:right w:val="none" w:sz="0" w:space="0" w:color="auto"/>
          </w:divBdr>
        </w:div>
        <w:div w:id="1537498858">
          <w:marLeft w:val="547"/>
          <w:marRight w:val="0"/>
          <w:marTop w:val="154"/>
          <w:marBottom w:val="0"/>
          <w:divBdr>
            <w:top w:val="none" w:sz="0" w:space="0" w:color="auto"/>
            <w:left w:val="none" w:sz="0" w:space="0" w:color="auto"/>
            <w:bottom w:val="none" w:sz="0" w:space="0" w:color="auto"/>
            <w:right w:val="none" w:sz="0" w:space="0" w:color="auto"/>
          </w:divBdr>
        </w:div>
      </w:divsChild>
    </w:div>
    <w:div w:id="1431974852">
      <w:bodyDiv w:val="1"/>
      <w:marLeft w:val="0"/>
      <w:marRight w:val="0"/>
      <w:marTop w:val="0"/>
      <w:marBottom w:val="0"/>
      <w:divBdr>
        <w:top w:val="none" w:sz="0" w:space="0" w:color="auto"/>
        <w:left w:val="none" w:sz="0" w:space="0" w:color="auto"/>
        <w:bottom w:val="none" w:sz="0" w:space="0" w:color="auto"/>
        <w:right w:val="none" w:sz="0" w:space="0" w:color="auto"/>
      </w:divBdr>
    </w:div>
    <w:div w:id="1677464254">
      <w:bodyDiv w:val="1"/>
      <w:marLeft w:val="0"/>
      <w:marRight w:val="0"/>
      <w:marTop w:val="0"/>
      <w:marBottom w:val="0"/>
      <w:divBdr>
        <w:top w:val="none" w:sz="0" w:space="0" w:color="auto"/>
        <w:left w:val="none" w:sz="0" w:space="0" w:color="auto"/>
        <w:bottom w:val="none" w:sz="0" w:space="0" w:color="auto"/>
        <w:right w:val="none" w:sz="0" w:space="0" w:color="auto"/>
      </w:divBdr>
    </w:div>
    <w:div w:id="1774550453">
      <w:bodyDiv w:val="1"/>
      <w:marLeft w:val="0"/>
      <w:marRight w:val="0"/>
      <w:marTop w:val="0"/>
      <w:marBottom w:val="0"/>
      <w:divBdr>
        <w:top w:val="none" w:sz="0" w:space="0" w:color="auto"/>
        <w:left w:val="none" w:sz="0" w:space="0" w:color="auto"/>
        <w:bottom w:val="none" w:sz="0" w:space="0" w:color="auto"/>
        <w:right w:val="none" w:sz="0" w:space="0" w:color="auto"/>
      </w:divBdr>
    </w:div>
    <w:div w:id="1800416474">
      <w:bodyDiv w:val="1"/>
      <w:marLeft w:val="0"/>
      <w:marRight w:val="0"/>
      <w:marTop w:val="0"/>
      <w:marBottom w:val="0"/>
      <w:divBdr>
        <w:top w:val="none" w:sz="0" w:space="0" w:color="auto"/>
        <w:left w:val="none" w:sz="0" w:space="0" w:color="auto"/>
        <w:bottom w:val="none" w:sz="0" w:space="0" w:color="auto"/>
        <w:right w:val="none" w:sz="0" w:space="0" w:color="auto"/>
      </w:divBdr>
    </w:div>
    <w:div w:id="211813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Becki</dc:creator>
  <cp:lastModifiedBy>Becki</cp:lastModifiedBy>
  <cp:revision>1</cp:revision>
  <dcterms:created xsi:type="dcterms:W3CDTF">2013-09-25T22:40:00Z</dcterms:created>
  <dcterms:modified xsi:type="dcterms:W3CDTF">2013-09-25T22:57:00Z</dcterms:modified>
</cp:coreProperties>
</file>